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5F3B1" w14:textId="533CAF96" w:rsidR="004E7B9B" w:rsidRPr="00800E95" w:rsidRDefault="00955501" w:rsidP="00955501">
      <w:pPr>
        <w:pStyle w:val="Rubrik"/>
      </w:pPr>
      <w:r w:rsidRPr="00955501">
        <w:t xml:space="preserve">VRU - </w:t>
      </w:r>
      <w:r w:rsidR="002C41C2" w:rsidRPr="00800E95">
        <w:t>Verksamhetsberättelse 202</w:t>
      </w:r>
      <w:r w:rsidR="00BD2F84" w:rsidRPr="00800E95">
        <w:t>5</w:t>
      </w:r>
      <w:r w:rsidR="002C41C2" w:rsidRPr="00800E95">
        <w:t>/2</w:t>
      </w:r>
      <w:r w:rsidR="00BD2F84" w:rsidRPr="00800E95">
        <w:t>6</w:t>
      </w:r>
    </w:p>
    <w:p w14:paraId="552E583F" w14:textId="474C99BC" w:rsidR="002C41C2" w:rsidRDefault="002C41C2" w:rsidP="000230F8">
      <w:pPr>
        <w:rPr>
          <w:rFonts w:ascii="Century Gothic" w:hAnsi="Century Gothic"/>
        </w:rPr>
      </w:pPr>
      <w:r w:rsidRPr="00800E95">
        <w:rPr>
          <w:rFonts w:ascii="Century Gothic" w:hAnsi="Century Gothic"/>
        </w:rPr>
        <w:t>Styrelsen för Visby Roma Hockey ungdom får härmed avge verksamhetsberättelse för verksamhetsåret 202</w:t>
      </w:r>
      <w:r w:rsidR="00BD2F84" w:rsidRPr="00800E95">
        <w:rPr>
          <w:rFonts w:ascii="Century Gothic" w:hAnsi="Century Gothic"/>
        </w:rPr>
        <w:t>5</w:t>
      </w:r>
      <w:r w:rsidRPr="00800E95">
        <w:rPr>
          <w:rFonts w:ascii="Century Gothic" w:hAnsi="Century Gothic"/>
        </w:rPr>
        <w:t>/2</w:t>
      </w:r>
      <w:r w:rsidR="00BD2F84" w:rsidRPr="00800E95">
        <w:rPr>
          <w:rFonts w:ascii="Century Gothic" w:hAnsi="Century Gothic"/>
        </w:rPr>
        <w:t>6</w:t>
      </w:r>
      <w:r w:rsidRPr="00800E95">
        <w:rPr>
          <w:rFonts w:ascii="Century Gothic" w:hAnsi="Century Gothic"/>
        </w:rPr>
        <w:t>.</w:t>
      </w:r>
    </w:p>
    <w:p w14:paraId="424672E1" w14:textId="77777777" w:rsidR="00BC168F" w:rsidRPr="00F816BC" w:rsidRDefault="00BC168F" w:rsidP="00BC168F">
      <w:pPr>
        <w:pStyle w:val="Rubrik1"/>
        <w:rPr>
          <w:rFonts w:ascii="Century Gothic" w:hAnsi="Century Gothic"/>
        </w:rPr>
      </w:pPr>
      <w:r w:rsidRPr="00F816BC">
        <w:rPr>
          <w:rFonts w:ascii="Century Gothic" w:hAnsi="Century Gothic"/>
        </w:rPr>
        <w:t>Tack</w:t>
      </w:r>
    </w:p>
    <w:p w14:paraId="1FCE0F0A" w14:textId="77777777" w:rsidR="001E6D59" w:rsidRPr="00B12842" w:rsidRDefault="001E6D59" w:rsidP="001E6D59">
      <w:pPr>
        <w:rPr>
          <w:rFonts w:ascii="Century Gothic" w:eastAsia="Times New Roman" w:hAnsi="Century Gothic"/>
          <w:color w:val="000000"/>
        </w:rPr>
      </w:pPr>
      <w:r w:rsidRPr="00B12842">
        <w:rPr>
          <w:rFonts w:ascii="Century Gothic" w:eastAsia="Times New Roman" w:hAnsi="Century Gothic"/>
          <w:color w:val="000000"/>
        </w:rPr>
        <w:t>Det är något speciellt med vår förening. Glädjen, engagemanget, viljan och att vi tillsammans får verksamheten att leva – från tidiga morgnar till sena kvällar. I ishallen, på resor, under matcher och träningar, vid cuper, aktiviteter och alla de insatser som sker runt omkring. Bakom varje träning, match och resa finns ett engagemang som sträcker sig långt utanför själva hockeyn. Det är gemenskapen, viljan att hjälpas åt, V:et i VRU som blir VI, och kärleken till hockeyn som gör vår förening så stark.</w:t>
      </w:r>
    </w:p>
    <w:p w14:paraId="55B3D153" w14:textId="77777777" w:rsidR="001E6D59" w:rsidRPr="00B12842" w:rsidRDefault="001E6D59" w:rsidP="001E6D59">
      <w:pPr>
        <w:rPr>
          <w:rFonts w:ascii="Century Gothic" w:eastAsia="Times New Roman" w:hAnsi="Century Gothic"/>
          <w:color w:val="000000"/>
        </w:rPr>
      </w:pPr>
      <w:r w:rsidRPr="00B12842">
        <w:rPr>
          <w:rFonts w:ascii="Century Gothic" w:eastAsia="Times New Roman" w:hAnsi="Century Gothic"/>
          <w:color w:val="000000"/>
        </w:rPr>
        <w:t>Ett varmt tack till alla våra ledare som vecka efter vecka lägger ner tid, kunskap och hjärta för våra barn och ungdomar. Ni skapar trygghet, utveckling och glädje och är en ovärderlig del av föreningen.</w:t>
      </w:r>
    </w:p>
    <w:p w14:paraId="31EA9AF6" w14:textId="77777777" w:rsidR="001E6D59" w:rsidRPr="00B12842" w:rsidRDefault="001E6D59" w:rsidP="001E6D59">
      <w:pPr>
        <w:rPr>
          <w:rFonts w:ascii="Century Gothic" w:eastAsia="Times New Roman" w:hAnsi="Century Gothic"/>
          <w:color w:val="000000"/>
        </w:rPr>
      </w:pPr>
      <w:r w:rsidRPr="00B12842">
        <w:rPr>
          <w:rFonts w:ascii="Century Gothic" w:eastAsia="Times New Roman" w:hAnsi="Century Gothic"/>
          <w:color w:val="000000"/>
        </w:rPr>
        <w:t>Vi vill också rikta ett stort tack till alla föräldrar. Ni får logistiken att fungera, ställer upp ideellt, hejar på vid träningar och matcher och finns alltid där som stöd i både i med- och motgång. Ert arbete betyder oerhört mycket för hela verksamheten.</w:t>
      </w:r>
    </w:p>
    <w:p w14:paraId="23FA588E" w14:textId="77777777" w:rsidR="001E6D59" w:rsidRPr="00B12842" w:rsidRDefault="001E6D59" w:rsidP="001E6D59">
      <w:pPr>
        <w:rPr>
          <w:rFonts w:ascii="Century Gothic" w:eastAsia="Times New Roman" w:hAnsi="Century Gothic"/>
          <w:color w:val="000000"/>
        </w:rPr>
      </w:pPr>
      <w:r w:rsidRPr="00B12842">
        <w:rPr>
          <w:rFonts w:ascii="Century Gothic" w:eastAsia="Times New Roman" w:hAnsi="Century Gothic"/>
          <w:color w:val="000000"/>
        </w:rPr>
        <w:t>Det största tacket går till alla våra spelare. Det är ni som fyller hallen med energi, glädje och kämpaglöd. Ni skapar minnen för livet och visar varje dag att hockeyn betyder så mycket för så många. Vi hoppas att ni tar med er vänskap, utveckling och stolthet från säsongen och fortsätter känna samma glädje varje gång ni kliver ut på isen.</w:t>
      </w:r>
    </w:p>
    <w:p w14:paraId="017F971D" w14:textId="188DADED" w:rsidR="00F816BC" w:rsidRPr="00B12842" w:rsidRDefault="001E6D59" w:rsidP="00F816BC">
      <w:pPr>
        <w:rPr>
          <w:rFonts w:ascii="Century Gothic" w:eastAsia="Times New Roman" w:hAnsi="Century Gothic"/>
          <w:color w:val="000000"/>
        </w:rPr>
      </w:pPr>
      <w:r w:rsidRPr="00B12842">
        <w:rPr>
          <w:rFonts w:ascii="Century Gothic" w:eastAsia="Times New Roman" w:hAnsi="Century Gothic"/>
          <w:color w:val="000000"/>
        </w:rPr>
        <w:t>Vi vill också tacka Visby Roma HK för vårt första år med ett tydligt och betydelsefullt samarbete mellan våra två föreningar. Tillsammans fortsätter vi att utveckla hockeyn på Gotland, skapa nya möjligheter och sätta gotländsk hockey på kartan.</w:t>
      </w:r>
    </w:p>
    <w:p w14:paraId="1982DB34" w14:textId="1066974A" w:rsidR="00955501" w:rsidRPr="00B12842" w:rsidRDefault="00955501" w:rsidP="00955501">
      <w:pPr>
        <w:pStyle w:val="Rubrik1"/>
        <w:rPr>
          <w:rFonts w:ascii="Century Gothic" w:hAnsi="Century Gothic"/>
        </w:rPr>
      </w:pPr>
      <w:r w:rsidRPr="00B12842">
        <w:rPr>
          <w:rFonts w:ascii="Century Gothic" w:hAnsi="Century Gothic"/>
        </w:rPr>
        <w:t>Säsongen 202</w:t>
      </w:r>
      <w:r w:rsidR="00BD2F84" w:rsidRPr="00B12842">
        <w:rPr>
          <w:rFonts w:ascii="Century Gothic" w:hAnsi="Century Gothic"/>
        </w:rPr>
        <w:t>5</w:t>
      </w:r>
      <w:r w:rsidRPr="00B12842">
        <w:rPr>
          <w:rFonts w:ascii="Century Gothic" w:hAnsi="Century Gothic"/>
        </w:rPr>
        <w:t>/2</w:t>
      </w:r>
      <w:r w:rsidR="00BD2F84" w:rsidRPr="00B12842">
        <w:rPr>
          <w:rFonts w:ascii="Century Gothic" w:hAnsi="Century Gothic"/>
        </w:rPr>
        <w:t>6</w:t>
      </w:r>
    </w:p>
    <w:p w14:paraId="65F91F3B" w14:textId="77777777" w:rsidR="006B399C" w:rsidRPr="00B12842" w:rsidRDefault="006B399C" w:rsidP="006B399C">
      <w:pPr>
        <w:rPr>
          <w:rFonts w:ascii="Century Gothic" w:eastAsia="Times New Roman" w:hAnsi="Century Gothic"/>
          <w:color w:val="000000"/>
        </w:rPr>
      </w:pPr>
      <w:r w:rsidRPr="00B12842">
        <w:rPr>
          <w:rFonts w:ascii="Century Gothic" w:eastAsia="Times New Roman" w:hAnsi="Century Gothic"/>
          <w:color w:val="000000"/>
        </w:rPr>
        <w:t xml:space="preserve">Säsongen 2025/2026 inleddes med en uppstartscamp under helgen vecka 33 där 106 spelare i blandade åldrar deltog. Under höstlovet arrangerades även en </w:t>
      </w:r>
      <w:proofErr w:type="spellStart"/>
      <w:r w:rsidRPr="00B12842">
        <w:rPr>
          <w:rFonts w:ascii="Century Gothic" w:eastAsia="Times New Roman" w:hAnsi="Century Gothic"/>
          <w:color w:val="000000"/>
        </w:rPr>
        <w:t>Starzone</w:t>
      </w:r>
      <w:proofErr w:type="spellEnd"/>
      <w:r w:rsidRPr="00B12842">
        <w:rPr>
          <w:rFonts w:ascii="Century Gothic" w:eastAsia="Times New Roman" w:hAnsi="Century Gothic"/>
          <w:color w:val="000000"/>
        </w:rPr>
        <w:t xml:space="preserve">-camp med instruktörer från </w:t>
      </w:r>
      <w:proofErr w:type="spellStart"/>
      <w:r w:rsidRPr="00B12842">
        <w:rPr>
          <w:rFonts w:ascii="Century Gothic" w:eastAsia="Times New Roman" w:hAnsi="Century Gothic"/>
          <w:color w:val="000000"/>
        </w:rPr>
        <w:t>Starzone</w:t>
      </w:r>
      <w:proofErr w:type="spellEnd"/>
      <w:r w:rsidRPr="00B12842">
        <w:rPr>
          <w:rFonts w:ascii="Century Gothic" w:eastAsia="Times New Roman" w:hAnsi="Century Gothic"/>
          <w:color w:val="000000"/>
        </w:rPr>
        <w:t xml:space="preserve"> samt målvaktstränaren Pierre Mocka där 45 deltagare var med.</w:t>
      </w:r>
    </w:p>
    <w:p w14:paraId="4D60D20D" w14:textId="77777777" w:rsidR="006B399C" w:rsidRPr="00B12842" w:rsidRDefault="006B399C" w:rsidP="006B399C">
      <w:pPr>
        <w:rPr>
          <w:rFonts w:ascii="Century Gothic" w:eastAsia="Times New Roman" w:hAnsi="Century Gothic"/>
          <w:color w:val="000000"/>
        </w:rPr>
      </w:pPr>
      <w:r w:rsidRPr="00B12842">
        <w:rPr>
          <w:rFonts w:ascii="Century Gothic" w:eastAsia="Times New Roman" w:hAnsi="Century Gothic"/>
          <w:color w:val="000000"/>
        </w:rPr>
        <w:t xml:space="preserve">Under året har föreningen fortsatt samarbetet med </w:t>
      </w:r>
      <w:proofErr w:type="spellStart"/>
      <w:r w:rsidRPr="00B12842">
        <w:rPr>
          <w:rFonts w:ascii="Century Gothic" w:eastAsia="Times New Roman" w:hAnsi="Century Gothic"/>
          <w:color w:val="000000"/>
        </w:rPr>
        <w:t>Starzone</w:t>
      </w:r>
      <w:proofErr w:type="spellEnd"/>
      <w:r w:rsidRPr="00B12842">
        <w:rPr>
          <w:rFonts w:ascii="Century Gothic" w:eastAsia="Times New Roman" w:hAnsi="Century Gothic"/>
          <w:color w:val="000000"/>
        </w:rPr>
        <w:t xml:space="preserve">, som syftar till att samla och stärka den sportsliga delen i föreningen. Genom </w:t>
      </w:r>
      <w:proofErr w:type="spellStart"/>
      <w:r w:rsidRPr="00B12842">
        <w:rPr>
          <w:rFonts w:ascii="Century Gothic" w:eastAsia="Times New Roman" w:hAnsi="Century Gothic"/>
          <w:color w:val="000000"/>
        </w:rPr>
        <w:t>Starzone</w:t>
      </w:r>
      <w:proofErr w:type="spellEnd"/>
      <w:r w:rsidRPr="00B12842">
        <w:rPr>
          <w:rFonts w:ascii="Century Gothic" w:eastAsia="Times New Roman" w:hAnsi="Century Gothic"/>
          <w:color w:val="000000"/>
        </w:rPr>
        <w:t xml:space="preserve"> har vi kunnat arbeta mer enhetligt mellan lagen och utveckla spelarnas skridskoåkning, teknik och speluppfattning. Målet har också varit att skapa gemensamma övningar och arbetssätt som kan användas i alla åldersgrupper inom föreningen. Instruktörer från </w:t>
      </w:r>
      <w:proofErr w:type="spellStart"/>
      <w:r w:rsidRPr="00B12842">
        <w:rPr>
          <w:rFonts w:ascii="Century Gothic" w:eastAsia="Times New Roman" w:hAnsi="Century Gothic"/>
          <w:color w:val="000000"/>
        </w:rPr>
        <w:t>Starzone</w:t>
      </w:r>
      <w:proofErr w:type="spellEnd"/>
      <w:r w:rsidRPr="00B12842">
        <w:rPr>
          <w:rFonts w:ascii="Century Gothic" w:eastAsia="Times New Roman" w:hAnsi="Century Gothic"/>
          <w:color w:val="000000"/>
        </w:rPr>
        <w:t xml:space="preserve"> har under säsongen hållit ispass för både spelare och ledare. För att hålla nere </w:t>
      </w:r>
      <w:r w:rsidRPr="00B12842">
        <w:rPr>
          <w:rFonts w:ascii="Century Gothic" w:eastAsia="Times New Roman" w:hAnsi="Century Gothic"/>
          <w:color w:val="000000"/>
        </w:rPr>
        <w:lastRenderedPageBreak/>
        <w:t xml:space="preserve">föreningens kostnader har vi valt att pausa samarbetet under juni och juli, då användningen av </w:t>
      </w:r>
      <w:proofErr w:type="spellStart"/>
      <w:r w:rsidRPr="00B12842">
        <w:rPr>
          <w:rFonts w:ascii="Century Gothic" w:eastAsia="Times New Roman" w:hAnsi="Century Gothic"/>
          <w:color w:val="000000"/>
        </w:rPr>
        <w:t>Starzone</w:t>
      </w:r>
      <w:proofErr w:type="spellEnd"/>
      <w:r w:rsidRPr="00B12842">
        <w:rPr>
          <w:rFonts w:ascii="Century Gothic" w:eastAsia="Times New Roman" w:hAnsi="Century Gothic"/>
          <w:color w:val="000000"/>
        </w:rPr>
        <w:t xml:space="preserve"> är lägre under denna period.</w:t>
      </w:r>
    </w:p>
    <w:p w14:paraId="0B9746F6" w14:textId="77777777" w:rsidR="006B399C" w:rsidRPr="00B12842" w:rsidRDefault="006B399C" w:rsidP="006B399C">
      <w:pPr>
        <w:rPr>
          <w:rFonts w:ascii="Century Gothic" w:eastAsia="Times New Roman" w:hAnsi="Century Gothic"/>
          <w:color w:val="000000"/>
        </w:rPr>
      </w:pPr>
      <w:r w:rsidRPr="00B12842">
        <w:rPr>
          <w:rFonts w:ascii="Century Gothic" w:eastAsia="Times New Roman" w:hAnsi="Century Gothic"/>
          <w:color w:val="000000"/>
        </w:rPr>
        <w:t>Under säsongen har föreningen haft totalt 395 medlemmar, varav 244 aktiva hockeyutövande ungdomsmedlemmar. Därtill har föreningen haft 39 veteraner, vilket innebär totalt 283 aktiva medlemmar.</w:t>
      </w:r>
    </w:p>
    <w:p w14:paraId="5CA5F7BF" w14:textId="77777777" w:rsidR="006B399C" w:rsidRPr="00B12842" w:rsidRDefault="006B399C" w:rsidP="006B399C">
      <w:pPr>
        <w:rPr>
          <w:rFonts w:ascii="Century Gothic" w:eastAsia="Times New Roman" w:hAnsi="Century Gothic"/>
          <w:color w:val="000000"/>
        </w:rPr>
      </w:pPr>
      <w:r w:rsidRPr="00B12842">
        <w:rPr>
          <w:rFonts w:ascii="Century Gothic" w:eastAsia="Times New Roman" w:hAnsi="Century Gothic"/>
          <w:color w:val="000000"/>
        </w:rPr>
        <w:t>Föreningen har bedrivit verksamhet med två grupper i Hockeyskolan samt ungdomslag från U8 till och med U16. Vi har också vårt Oldtimers-lag. </w:t>
      </w:r>
    </w:p>
    <w:p w14:paraId="661E50C5" w14:textId="77777777" w:rsidR="006B399C" w:rsidRPr="00B12842" w:rsidRDefault="006B399C" w:rsidP="006B399C">
      <w:pPr>
        <w:rPr>
          <w:rFonts w:ascii="Century Gothic" w:eastAsia="Times New Roman" w:hAnsi="Century Gothic"/>
          <w:color w:val="000000"/>
        </w:rPr>
      </w:pPr>
    </w:p>
    <w:p w14:paraId="340D9578" w14:textId="77777777" w:rsidR="006B399C" w:rsidRPr="00B12842" w:rsidRDefault="006B399C" w:rsidP="006B399C">
      <w:pPr>
        <w:rPr>
          <w:rFonts w:ascii="Century Gothic" w:eastAsia="Times New Roman" w:hAnsi="Century Gothic"/>
          <w:color w:val="000000"/>
        </w:rPr>
      </w:pPr>
      <w:r w:rsidRPr="00B12842">
        <w:rPr>
          <w:rFonts w:ascii="Century Gothic" w:eastAsia="Times New Roman" w:hAnsi="Century Gothic"/>
          <w:color w:val="000000"/>
        </w:rPr>
        <w:t>Totalt har föreningen haft 66 ledare, varav 7 kvinnliga.</w:t>
      </w:r>
    </w:p>
    <w:p w14:paraId="19F2EDFD" w14:textId="77777777" w:rsidR="006B399C" w:rsidRPr="00B12842" w:rsidRDefault="006B399C" w:rsidP="006B399C">
      <w:pPr>
        <w:rPr>
          <w:rFonts w:ascii="Century Gothic" w:eastAsia="Times New Roman" w:hAnsi="Century Gothic"/>
          <w:color w:val="000000"/>
        </w:rPr>
      </w:pPr>
      <w:r w:rsidRPr="00B12842">
        <w:rPr>
          <w:rFonts w:ascii="Century Gothic" w:eastAsia="Times New Roman" w:hAnsi="Century Gothic"/>
          <w:color w:val="000000"/>
        </w:rPr>
        <w:t>De yngre lagen har deltagit i sammandrag på Gotland samt poolspel på fastlandet. Vi är mycket stolta över våra ungdomslags prestationer under året, bland annat distriktsmästerskapet där både U14 och U15 tog hem förstaplatsen i sina respektive grupper.</w:t>
      </w:r>
    </w:p>
    <w:p w14:paraId="0F4A7A0F" w14:textId="77777777" w:rsidR="006B399C" w:rsidRPr="00B12842" w:rsidRDefault="006B399C" w:rsidP="006B399C">
      <w:pPr>
        <w:rPr>
          <w:rFonts w:ascii="Century Gothic" w:eastAsia="Times New Roman" w:hAnsi="Century Gothic"/>
          <w:color w:val="000000"/>
        </w:rPr>
      </w:pPr>
      <w:r w:rsidRPr="00B12842">
        <w:rPr>
          <w:rFonts w:ascii="Century Gothic" w:eastAsia="Times New Roman" w:hAnsi="Century Gothic"/>
          <w:color w:val="000000"/>
        </w:rPr>
        <w:t>Under säsongen har vi inventerat våra ledares utbildningsnivå och fortsatt arbetet med att utbilda våra ledare. Föreningen har erbjudit både grundutbildningar för nya ledare samt vidareutbildningar för befintliga ledare, vilket är en viktig del i att säkerställa kvalitet och trygghet i verksamheten.</w:t>
      </w:r>
    </w:p>
    <w:p w14:paraId="29DCB7DE" w14:textId="77777777" w:rsidR="006B399C" w:rsidRPr="00B12842" w:rsidRDefault="006B399C" w:rsidP="006B399C">
      <w:pPr>
        <w:rPr>
          <w:rFonts w:ascii="Century Gothic" w:eastAsia="Times New Roman" w:hAnsi="Century Gothic"/>
          <w:color w:val="000000"/>
        </w:rPr>
      </w:pPr>
      <w:r w:rsidRPr="00B12842">
        <w:rPr>
          <w:rFonts w:ascii="Century Gothic" w:eastAsia="Times New Roman" w:hAnsi="Century Gothic"/>
          <w:color w:val="000000"/>
        </w:rPr>
        <w:t xml:space="preserve">Vi är också mycket stolta över att vår ledare Niklas </w:t>
      </w:r>
      <w:proofErr w:type="spellStart"/>
      <w:r w:rsidRPr="00B12842">
        <w:rPr>
          <w:rFonts w:ascii="Century Gothic" w:eastAsia="Times New Roman" w:hAnsi="Century Gothic"/>
          <w:color w:val="000000"/>
        </w:rPr>
        <w:t>Harlevi</w:t>
      </w:r>
      <w:proofErr w:type="spellEnd"/>
      <w:r w:rsidRPr="00B12842">
        <w:rPr>
          <w:rFonts w:ascii="Century Gothic" w:eastAsia="Times New Roman" w:hAnsi="Century Gothic"/>
          <w:color w:val="000000"/>
        </w:rPr>
        <w:t xml:space="preserve"> nominerades till Årets ungdomsledare på Gotland, ett fint kvitto på det engagemang och arbete som görs inom föreningen.</w:t>
      </w:r>
    </w:p>
    <w:p w14:paraId="2BFD9621" w14:textId="77777777" w:rsidR="006B399C" w:rsidRPr="00B12842" w:rsidRDefault="006B399C" w:rsidP="006B399C">
      <w:pPr>
        <w:rPr>
          <w:rFonts w:ascii="Century Gothic" w:eastAsia="Times New Roman" w:hAnsi="Century Gothic"/>
          <w:color w:val="000000"/>
        </w:rPr>
      </w:pPr>
      <w:r w:rsidRPr="00B12842">
        <w:rPr>
          <w:rFonts w:ascii="Century Gothic" w:eastAsia="Times New Roman" w:hAnsi="Century Gothic"/>
          <w:color w:val="000000"/>
        </w:rPr>
        <w:t>Verksamheten har varit omfattande under året. Totalt har föreningen genomfört cirka 900 ispass, Hockeyskolan till U9 har varit med i 5 sammandrag, vi har spelat omkring 50 matcher för U10–U12 samt ca 140 matcher för U13–U16.</w:t>
      </w:r>
    </w:p>
    <w:p w14:paraId="3E8A539D" w14:textId="77777777" w:rsidR="006B399C" w:rsidRPr="00B12842" w:rsidRDefault="006B399C" w:rsidP="006B399C">
      <w:pPr>
        <w:rPr>
          <w:rFonts w:ascii="Century Gothic" w:eastAsia="Times New Roman" w:hAnsi="Century Gothic"/>
          <w:color w:val="000000"/>
        </w:rPr>
      </w:pPr>
      <w:r w:rsidRPr="00B12842">
        <w:rPr>
          <w:rFonts w:ascii="Century Gothic" w:eastAsia="Times New Roman" w:hAnsi="Century Gothic"/>
          <w:color w:val="000000"/>
        </w:rPr>
        <w:t>Under säsongen startade vi även upp ett månatligt medlemsbrev där vi informerar om aktiviteter, scheman, samarbeten och annan viktig information. Förhoppningen är att detta har bidragit till förbättrad kommunikation och ökad delaktighet bland medlemmar och föräldrar.</w:t>
      </w:r>
    </w:p>
    <w:p w14:paraId="03BB573C" w14:textId="77777777" w:rsidR="006B399C" w:rsidRPr="00B12842" w:rsidRDefault="006B399C" w:rsidP="006B399C">
      <w:pPr>
        <w:rPr>
          <w:rFonts w:ascii="Century Gothic" w:eastAsia="Times New Roman" w:hAnsi="Century Gothic"/>
          <w:color w:val="000000"/>
        </w:rPr>
      </w:pPr>
      <w:r w:rsidRPr="00B12842">
        <w:rPr>
          <w:rFonts w:ascii="Century Gothic" w:eastAsia="Times New Roman" w:hAnsi="Century Gothic"/>
          <w:color w:val="000000"/>
        </w:rPr>
        <w:t>Vi har under säsongen genomfört två ledarmöten samt föräldramöten i de flesta av föreningens lag. Ett av ledarmötena arrangerades i samband med en mycket uppskattad ledarträff på Stora Coop, som är en av föreningens sponsorer. </w:t>
      </w:r>
    </w:p>
    <w:p w14:paraId="4E5AA494" w14:textId="77777777" w:rsidR="006B399C" w:rsidRPr="00B12842" w:rsidRDefault="006B399C" w:rsidP="006B399C">
      <w:pPr>
        <w:rPr>
          <w:rFonts w:ascii="Century Gothic" w:eastAsia="Times New Roman" w:hAnsi="Century Gothic"/>
          <w:color w:val="000000"/>
        </w:rPr>
      </w:pPr>
      <w:r w:rsidRPr="00B12842">
        <w:rPr>
          <w:rFonts w:ascii="Century Gothic" w:eastAsia="Times New Roman" w:hAnsi="Century Gothic"/>
          <w:color w:val="000000"/>
        </w:rPr>
        <w:t>Vi har även haft ett gemensamt möte kring ekonomihantering för ledare och lagföräldrar. Vi har också haft löpande kommunikation via Facebook och Laget.se kring aktiviteter och viktig information till våra ledare.</w:t>
      </w:r>
    </w:p>
    <w:p w14:paraId="7703B105" w14:textId="77777777" w:rsidR="006B399C" w:rsidRPr="00B12842" w:rsidRDefault="006B399C" w:rsidP="006B399C">
      <w:pPr>
        <w:rPr>
          <w:rFonts w:ascii="Century Gothic" w:eastAsia="Times New Roman" w:hAnsi="Century Gothic"/>
          <w:color w:val="000000"/>
        </w:rPr>
      </w:pPr>
      <w:r w:rsidRPr="00B12842">
        <w:rPr>
          <w:rFonts w:ascii="Century Gothic" w:eastAsia="Times New Roman" w:hAnsi="Century Gothic"/>
          <w:color w:val="000000"/>
        </w:rPr>
        <w:t>Våra ledare erbjöds möjlighet att till ett reducerat pris delta på Idrottsgalan och säsongen avslutades gemensamt med deltagande på Visby Romas Hockeyfest.</w:t>
      </w:r>
    </w:p>
    <w:p w14:paraId="327E7D64" w14:textId="77777777" w:rsidR="006B399C" w:rsidRPr="00B12842" w:rsidRDefault="006B399C" w:rsidP="006B399C">
      <w:pPr>
        <w:rPr>
          <w:rFonts w:ascii="Century Gothic" w:eastAsia="Times New Roman" w:hAnsi="Century Gothic"/>
          <w:color w:val="000000"/>
        </w:rPr>
      </w:pPr>
      <w:r w:rsidRPr="00B12842">
        <w:rPr>
          <w:rFonts w:ascii="Century Gothic" w:eastAsia="Times New Roman" w:hAnsi="Century Gothic"/>
          <w:color w:val="000000"/>
        </w:rPr>
        <w:t xml:space="preserve">Under hösten inleddes ett tätare och tydligare samarbete med Visby Roma HK. Samarbetet innebär en mer strukturerad samverkan mellan </w:t>
      </w:r>
      <w:r w:rsidRPr="00B12842">
        <w:rPr>
          <w:rFonts w:ascii="Century Gothic" w:eastAsia="Times New Roman" w:hAnsi="Century Gothic"/>
          <w:color w:val="000000"/>
        </w:rPr>
        <w:lastRenderedPageBreak/>
        <w:t>föreningarna och syftar till att stärka och utveckla hela hockey-Gotland. Bland annat har våra föräldrar bemannat A-lagets matcher, och föreningen har erhållit 30% av försäljningen från Halva Potten-lotten under matcherna. Genom försäljningen av Halva Potten-lotten har lagen tillsammans tjänat in 5 200 kronor per lag, vilket gett ett välkommet tillskott till lagkassorna.</w:t>
      </w:r>
    </w:p>
    <w:p w14:paraId="6022CB14" w14:textId="77777777" w:rsidR="006B399C" w:rsidRPr="00B12842" w:rsidRDefault="006B399C" w:rsidP="006B399C">
      <w:pPr>
        <w:rPr>
          <w:rFonts w:ascii="Century Gothic" w:eastAsia="Times New Roman" w:hAnsi="Century Gothic"/>
          <w:color w:val="000000"/>
        </w:rPr>
      </w:pPr>
      <w:r w:rsidRPr="00B12842">
        <w:rPr>
          <w:rFonts w:ascii="Century Gothic" w:eastAsia="Times New Roman" w:hAnsi="Century Gothic"/>
          <w:color w:val="000000"/>
        </w:rPr>
        <w:t>Samarbetet innehåller även en gemensam sponsring där vår förening erhåller ett årligt ekonomiskt stöd. Vi vill också rikta ett stort grattis till Visby Roma HK för en fantastisk säsong som slutade med avancemang till Hockeyallsvenskan. Vi ser fram emot att fortsätta utveckla samarbetet framöver.</w:t>
      </w:r>
    </w:p>
    <w:p w14:paraId="6A0277EF" w14:textId="77777777" w:rsidR="006B399C" w:rsidRPr="00B12842" w:rsidRDefault="006B399C" w:rsidP="006B399C">
      <w:pPr>
        <w:rPr>
          <w:rFonts w:ascii="Century Gothic" w:eastAsia="Times New Roman" w:hAnsi="Century Gothic"/>
          <w:color w:val="000000"/>
        </w:rPr>
      </w:pPr>
      <w:r w:rsidRPr="00B12842">
        <w:rPr>
          <w:rFonts w:ascii="Century Gothic" w:eastAsia="Times New Roman" w:hAnsi="Century Gothic"/>
          <w:color w:val="000000"/>
        </w:rPr>
        <w:t>Lagen har under säsongen arrangerat uppskattade skridskodiscon och tillsammans har alla lag tagit ett stort ansvar för städningen av omklädningsrummen i baracken på ett mycket föredömligt sätt.</w:t>
      </w:r>
    </w:p>
    <w:p w14:paraId="11C55847" w14:textId="77777777" w:rsidR="006B399C" w:rsidRPr="00B12842" w:rsidRDefault="006B399C" w:rsidP="006B399C">
      <w:pPr>
        <w:rPr>
          <w:rFonts w:ascii="Century Gothic" w:eastAsia="Times New Roman" w:hAnsi="Century Gothic"/>
          <w:color w:val="000000"/>
        </w:rPr>
      </w:pPr>
      <w:r w:rsidRPr="00B12842">
        <w:rPr>
          <w:rFonts w:ascii="Century Gothic" w:eastAsia="Times New Roman" w:hAnsi="Century Gothic"/>
          <w:color w:val="000000"/>
        </w:rPr>
        <w:t>Fritidsbanken har fortsatt erbjuda låneskridskor i ishallen och vi har stöttat verksamheten genom att slipa skridskor och hjälpa till att hålla ordning bland utrustningen. Vi deltog även vid SISU Gotlands julmingel där föreningen hjälpte till med skridskoslipning.</w:t>
      </w:r>
    </w:p>
    <w:p w14:paraId="399382A6" w14:textId="77777777" w:rsidR="006B399C" w:rsidRPr="00B12842" w:rsidRDefault="006B399C" w:rsidP="006B399C">
      <w:pPr>
        <w:rPr>
          <w:rFonts w:ascii="Century Gothic" w:eastAsia="Times New Roman" w:hAnsi="Century Gothic"/>
          <w:color w:val="000000"/>
        </w:rPr>
      </w:pPr>
      <w:r w:rsidRPr="00B12842">
        <w:rPr>
          <w:rFonts w:ascii="Century Gothic" w:eastAsia="Times New Roman" w:hAnsi="Century Gothic"/>
          <w:color w:val="000000"/>
        </w:rPr>
        <w:t>Under säsongen har vi dessutom påbörjat arbetet med att vidareutveckla och konkretisera föreningens värdegrund, vision och policy för att skapa en ännu tydligare gemensam riktning framåt.</w:t>
      </w:r>
    </w:p>
    <w:p w14:paraId="2C087749" w14:textId="77777777" w:rsidR="006B399C" w:rsidRPr="00B12842" w:rsidRDefault="006B399C" w:rsidP="006B399C">
      <w:pPr>
        <w:rPr>
          <w:rFonts w:ascii="Century Gothic" w:eastAsia="Times New Roman" w:hAnsi="Century Gothic"/>
          <w:color w:val="000000"/>
        </w:rPr>
      </w:pPr>
      <w:r w:rsidRPr="00B12842">
        <w:rPr>
          <w:rFonts w:ascii="Century Gothic" w:eastAsia="Times New Roman" w:hAnsi="Century Gothic"/>
          <w:color w:val="000000"/>
        </w:rPr>
        <w:t>Parallellt har vi fortsatt det viktiga arbetet med att utveckla rutiner kring administration och ekonomi för att skapa och bibehålla ordning och reda i föreningen. Förra säsongen avslutade vår tidigare redovisningsekonom sitt uppdrag, vilket innebar att vi startat arbetet tillsammans med en ny redovisningsbyrå. Detta har tagit tid men samtidigt lett till flera viktiga insikter, förbättrade arbetsflöden och effektiviseringar.</w:t>
      </w:r>
    </w:p>
    <w:p w14:paraId="153E777A" w14:textId="77777777" w:rsidR="006B399C" w:rsidRPr="00B12842" w:rsidRDefault="006B399C" w:rsidP="006B399C">
      <w:pPr>
        <w:rPr>
          <w:rFonts w:ascii="Century Gothic" w:eastAsia="Times New Roman" w:hAnsi="Century Gothic"/>
          <w:color w:val="000000"/>
        </w:rPr>
      </w:pPr>
      <w:r w:rsidRPr="00B12842">
        <w:rPr>
          <w:rFonts w:ascii="Century Gothic" w:eastAsia="Times New Roman" w:hAnsi="Century Gothic"/>
          <w:color w:val="000000"/>
        </w:rPr>
        <w:t>Vi har också påbörjat arbetet med att skapa tydligare arbetsgrupper inom föreningen och ser fram emot att vidareutveckla detta arbete kommande säsong. Målsättningen är att etablera arbetsgrupper inom sport, administration/kansli, event, anläggning/utrustning samt utbildning för att skapa bättre struktur och större delaktighet i föreningens arbete.</w:t>
      </w:r>
    </w:p>
    <w:p w14:paraId="261EA48E" w14:textId="77777777" w:rsidR="006B399C" w:rsidRDefault="006B399C" w:rsidP="006B399C">
      <w:pPr>
        <w:rPr>
          <w:rFonts w:ascii="Century Gothic" w:eastAsia="Times New Roman" w:hAnsi="Century Gothic"/>
          <w:color w:val="000000"/>
        </w:rPr>
      </w:pPr>
      <w:r w:rsidRPr="00B12842">
        <w:rPr>
          <w:rFonts w:ascii="Century Gothic" w:eastAsia="Times New Roman" w:hAnsi="Century Gothic"/>
          <w:color w:val="000000"/>
        </w:rPr>
        <w:t>Sammanfattningsvis har föreningen hunnit med mycket även denna säsong. Det är med stor glädje vi ser en fin gemenskap och ett starkt engagemang inom föreningen. Vi vill rikta ett varmt tack till alla spelare, ledare, föräldrar, sponsorer och samarbetspartners som tillsammans gör Visby Roma Hockey Ungdom möjligt.</w:t>
      </w:r>
    </w:p>
    <w:p w14:paraId="02FB027E" w14:textId="77777777" w:rsidR="000F674F" w:rsidRDefault="000F674F" w:rsidP="006B399C">
      <w:pPr>
        <w:rPr>
          <w:rFonts w:ascii="Century Gothic" w:eastAsia="Times New Roman" w:hAnsi="Century Gothic"/>
          <w:color w:val="000000"/>
        </w:rPr>
      </w:pPr>
    </w:p>
    <w:p w14:paraId="4A3C476F" w14:textId="77777777" w:rsidR="000F674F" w:rsidRPr="00B12842" w:rsidRDefault="000F674F" w:rsidP="006B399C">
      <w:pPr>
        <w:rPr>
          <w:rFonts w:ascii="Century Gothic" w:eastAsia="Times New Roman" w:hAnsi="Century Gothic"/>
          <w:color w:val="000000"/>
        </w:rPr>
      </w:pPr>
    </w:p>
    <w:p w14:paraId="6E7C2425" w14:textId="77777777" w:rsidR="006B399C" w:rsidRPr="006B399C" w:rsidRDefault="006B399C" w:rsidP="006B399C"/>
    <w:p w14:paraId="36838E68" w14:textId="28E7A1EE" w:rsidR="259A79F5" w:rsidRDefault="259A79F5" w:rsidP="4DD4AD3D">
      <w:pPr>
        <w:pStyle w:val="Rubrik1"/>
        <w:spacing w:before="0" w:after="160"/>
        <w:rPr>
          <w:rFonts w:ascii="Arial" w:eastAsia="Arial" w:hAnsi="Arial" w:cs="Arial"/>
        </w:rPr>
      </w:pPr>
      <w:r w:rsidRPr="4DD4AD3D">
        <w:rPr>
          <w:rFonts w:ascii="Arial" w:eastAsia="Arial" w:hAnsi="Arial" w:cs="Arial"/>
        </w:rPr>
        <w:lastRenderedPageBreak/>
        <w:t>Styrelsens kommentar</w:t>
      </w:r>
    </w:p>
    <w:p w14:paraId="00F20D97" w14:textId="3088FA0E" w:rsidR="259A79F5" w:rsidRPr="00800E95" w:rsidRDefault="2C97082C" w:rsidP="4DD4AD3D">
      <w:pPr>
        <w:rPr>
          <w:rFonts w:ascii="Century Gothic" w:eastAsia="Century Gothic" w:hAnsi="Century Gothic" w:cs="Century Gothic"/>
          <w:szCs w:val="24"/>
        </w:rPr>
      </w:pPr>
      <w:r w:rsidRPr="00800E95">
        <w:rPr>
          <w:rFonts w:ascii="Century Gothic" w:eastAsia="Century Gothic" w:hAnsi="Century Gothic" w:cs="Century Gothic"/>
          <w:szCs w:val="24"/>
        </w:rPr>
        <w:t xml:space="preserve">Styrelsen har under året bestått av: </w:t>
      </w:r>
    </w:p>
    <w:p w14:paraId="6597BBCF" w14:textId="4BB57D36" w:rsidR="259A79F5" w:rsidRPr="00800E95" w:rsidRDefault="00691A1D" w:rsidP="4DD4AD3D">
      <w:pPr>
        <w:rPr>
          <w:rFonts w:ascii="Century Gothic" w:eastAsia="Century Gothic" w:hAnsi="Century Gothic" w:cs="Century Gothic"/>
          <w:szCs w:val="24"/>
        </w:rPr>
      </w:pPr>
      <w:r w:rsidRPr="00800E95">
        <w:rPr>
          <w:rFonts w:ascii="Century Gothic" w:eastAsia="Century Gothic" w:hAnsi="Century Gothic" w:cs="Century Gothic"/>
          <w:szCs w:val="24"/>
        </w:rPr>
        <w:t>Josefine Eriksson</w:t>
      </w:r>
      <w:r w:rsidR="2C97082C" w:rsidRPr="00800E95">
        <w:rPr>
          <w:rFonts w:ascii="Century Gothic" w:eastAsia="Century Gothic" w:hAnsi="Century Gothic" w:cs="Century Gothic"/>
          <w:szCs w:val="24"/>
        </w:rPr>
        <w:t>, ordförande</w:t>
      </w:r>
    </w:p>
    <w:p w14:paraId="17F143EF" w14:textId="27DEC657" w:rsidR="259A79F5" w:rsidRPr="00800E95" w:rsidRDefault="2C97082C" w:rsidP="4DD4AD3D">
      <w:pPr>
        <w:rPr>
          <w:rFonts w:ascii="Century Gothic" w:eastAsia="Century Gothic" w:hAnsi="Century Gothic" w:cs="Century Gothic"/>
          <w:szCs w:val="24"/>
        </w:rPr>
      </w:pPr>
      <w:r w:rsidRPr="00800E95">
        <w:rPr>
          <w:rFonts w:ascii="Century Gothic" w:eastAsia="Century Gothic" w:hAnsi="Century Gothic" w:cs="Century Gothic"/>
          <w:szCs w:val="24"/>
        </w:rPr>
        <w:t xml:space="preserve">Petter </w:t>
      </w:r>
      <w:proofErr w:type="spellStart"/>
      <w:r w:rsidRPr="00800E95">
        <w:rPr>
          <w:rFonts w:ascii="Century Gothic" w:eastAsia="Century Gothic" w:hAnsi="Century Gothic" w:cs="Century Gothic"/>
          <w:szCs w:val="24"/>
        </w:rPr>
        <w:t>Hejdenberg</w:t>
      </w:r>
      <w:proofErr w:type="spellEnd"/>
      <w:r w:rsidRPr="00800E95">
        <w:rPr>
          <w:rFonts w:ascii="Century Gothic" w:eastAsia="Century Gothic" w:hAnsi="Century Gothic" w:cs="Century Gothic"/>
          <w:szCs w:val="24"/>
        </w:rPr>
        <w:t>, vice ordförande</w:t>
      </w:r>
    </w:p>
    <w:p w14:paraId="618B407C" w14:textId="70949115" w:rsidR="259A79F5" w:rsidRPr="00800E95" w:rsidRDefault="00691A1D" w:rsidP="4DD4AD3D">
      <w:pPr>
        <w:rPr>
          <w:rFonts w:ascii="Century Gothic" w:eastAsia="Century Gothic" w:hAnsi="Century Gothic" w:cs="Century Gothic"/>
          <w:szCs w:val="24"/>
        </w:rPr>
      </w:pPr>
      <w:r w:rsidRPr="00800E95">
        <w:rPr>
          <w:rFonts w:ascii="Century Gothic" w:eastAsia="Century Gothic" w:hAnsi="Century Gothic" w:cs="Century Gothic"/>
          <w:szCs w:val="24"/>
        </w:rPr>
        <w:t>Andreas Stengård</w:t>
      </w:r>
      <w:r w:rsidR="2C97082C" w:rsidRPr="00800E95">
        <w:rPr>
          <w:rFonts w:ascii="Century Gothic" w:eastAsia="Century Gothic" w:hAnsi="Century Gothic" w:cs="Century Gothic"/>
          <w:szCs w:val="24"/>
        </w:rPr>
        <w:t>, kassör</w:t>
      </w:r>
    </w:p>
    <w:p w14:paraId="53A84AC3" w14:textId="6BDF0C68" w:rsidR="259A79F5" w:rsidRPr="00800E95" w:rsidRDefault="2C97082C" w:rsidP="4DD4AD3D">
      <w:pPr>
        <w:rPr>
          <w:rFonts w:ascii="Century Gothic" w:eastAsia="Century Gothic" w:hAnsi="Century Gothic" w:cs="Century Gothic"/>
          <w:szCs w:val="24"/>
        </w:rPr>
      </w:pPr>
      <w:r w:rsidRPr="00800E95">
        <w:rPr>
          <w:rFonts w:ascii="Century Gothic" w:eastAsia="Century Gothic" w:hAnsi="Century Gothic" w:cs="Century Gothic"/>
          <w:szCs w:val="24"/>
        </w:rPr>
        <w:t xml:space="preserve">Ulrica </w:t>
      </w:r>
      <w:proofErr w:type="spellStart"/>
      <w:r w:rsidRPr="00800E95">
        <w:rPr>
          <w:rFonts w:ascii="Century Gothic" w:eastAsia="Century Gothic" w:hAnsi="Century Gothic" w:cs="Century Gothic"/>
          <w:szCs w:val="24"/>
        </w:rPr>
        <w:t>Widange</w:t>
      </w:r>
      <w:proofErr w:type="spellEnd"/>
      <w:r w:rsidRPr="00800E95">
        <w:rPr>
          <w:rFonts w:ascii="Century Gothic" w:eastAsia="Century Gothic" w:hAnsi="Century Gothic" w:cs="Century Gothic"/>
          <w:szCs w:val="24"/>
        </w:rPr>
        <w:t>, sekreterare</w:t>
      </w:r>
    </w:p>
    <w:p w14:paraId="458E0606" w14:textId="7E120428" w:rsidR="259A79F5" w:rsidRPr="00800E95" w:rsidRDefault="2C97082C" w:rsidP="4DD4AD3D">
      <w:pPr>
        <w:rPr>
          <w:rFonts w:ascii="Century Gothic" w:eastAsia="Century Gothic" w:hAnsi="Century Gothic" w:cs="Century Gothic"/>
          <w:szCs w:val="24"/>
        </w:rPr>
      </w:pPr>
      <w:r w:rsidRPr="00800E95">
        <w:rPr>
          <w:rFonts w:ascii="Century Gothic" w:eastAsia="Century Gothic" w:hAnsi="Century Gothic" w:cs="Century Gothic"/>
          <w:szCs w:val="24"/>
        </w:rPr>
        <w:t>Johan Lindström, ledamot</w:t>
      </w:r>
    </w:p>
    <w:p w14:paraId="393FE707" w14:textId="156828AB" w:rsidR="259A79F5" w:rsidRPr="00800E95" w:rsidRDefault="00691A1D" w:rsidP="4DD4AD3D">
      <w:pPr>
        <w:rPr>
          <w:rFonts w:ascii="Century Gothic" w:eastAsia="Century Gothic" w:hAnsi="Century Gothic" w:cs="Century Gothic"/>
          <w:szCs w:val="24"/>
        </w:rPr>
      </w:pPr>
      <w:r w:rsidRPr="00800E95">
        <w:rPr>
          <w:rFonts w:ascii="Century Gothic" w:eastAsia="Century Gothic" w:hAnsi="Century Gothic" w:cs="Century Gothic"/>
          <w:szCs w:val="24"/>
        </w:rPr>
        <w:t>Anna</w:t>
      </w:r>
      <w:r w:rsidR="004A0434" w:rsidRPr="00800E95">
        <w:rPr>
          <w:rFonts w:ascii="Century Gothic" w:eastAsia="Century Gothic" w:hAnsi="Century Gothic" w:cs="Century Gothic"/>
          <w:szCs w:val="24"/>
        </w:rPr>
        <w:t>-Carin</w:t>
      </w:r>
      <w:r w:rsidR="00340461" w:rsidRPr="00800E95">
        <w:rPr>
          <w:rFonts w:ascii="Century Gothic" w:eastAsia="Century Gothic" w:hAnsi="Century Gothic" w:cs="Century Gothic"/>
          <w:szCs w:val="24"/>
        </w:rPr>
        <w:t xml:space="preserve"> Löfstedt</w:t>
      </w:r>
      <w:r w:rsidR="2C97082C" w:rsidRPr="00800E95">
        <w:rPr>
          <w:rFonts w:ascii="Century Gothic" w:eastAsia="Century Gothic" w:hAnsi="Century Gothic" w:cs="Century Gothic"/>
          <w:szCs w:val="24"/>
        </w:rPr>
        <w:t>, ledamot</w:t>
      </w:r>
    </w:p>
    <w:p w14:paraId="41EA763E" w14:textId="6F910811" w:rsidR="00A81C28" w:rsidRPr="00800E95" w:rsidRDefault="00A81C28" w:rsidP="00A81C28">
      <w:pPr>
        <w:rPr>
          <w:rFonts w:ascii="Century Gothic" w:eastAsia="Century Gothic" w:hAnsi="Century Gothic" w:cs="Century Gothic"/>
          <w:szCs w:val="24"/>
        </w:rPr>
      </w:pPr>
      <w:r w:rsidRPr="00800E95">
        <w:rPr>
          <w:rFonts w:ascii="Century Gothic" w:eastAsia="Century Gothic" w:hAnsi="Century Gothic" w:cs="Century Gothic"/>
          <w:szCs w:val="24"/>
        </w:rPr>
        <w:t>Ed</w:t>
      </w:r>
      <w:r w:rsidR="004900D7" w:rsidRPr="00800E95">
        <w:rPr>
          <w:rFonts w:ascii="Century Gothic" w:eastAsia="Century Gothic" w:hAnsi="Century Gothic" w:cs="Century Gothic"/>
          <w:szCs w:val="24"/>
        </w:rPr>
        <w:t>vin Boman</w:t>
      </w:r>
      <w:r w:rsidRPr="00800E95">
        <w:rPr>
          <w:rFonts w:ascii="Century Gothic" w:eastAsia="Century Gothic" w:hAnsi="Century Gothic" w:cs="Century Gothic"/>
          <w:szCs w:val="24"/>
        </w:rPr>
        <w:t>, ledamot</w:t>
      </w:r>
    </w:p>
    <w:p w14:paraId="726B88F5" w14:textId="430BCF95" w:rsidR="259A79F5" w:rsidRDefault="00340461" w:rsidP="4DD4AD3D">
      <w:pPr>
        <w:rPr>
          <w:rFonts w:ascii="Century Gothic" w:eastAsia="Century Gothic" w:hAnsi="Century Gothic" w:cs="Century Gothic"/>
          <w:szCs w:val="24"/>
        </w:rPr>
      </w:pPr>
      <w:r w:rsidRPr="00800E95">
        <w:rPr>
          <w:rFonts w:ascii="Century Gothic" w:eastAsia="Century Gothic" w:hAnsi="Century Gothic" w:cs="Century Gothic"/>
          <w:szCs w:val="24"/>
        </w:rPr>
        <w:t xml:space="preserve">Magnus </w:t>
      </w:r>
      <w:r w:rsidR="00A81C28" w:rsidRPr="00800E95">
        <w:rPr>
          <w:rFonts w:ascii="Century Gothic" w:eastAsia="Century Gothic" w:hAnsi="Century Gothic" w:cs="Century Gothic"/>
          <w:szCs w:val="24"/>
        </w:rPr>
        <w:t>Claesson</w:t>
      </w:r>
      <w:r w:rsidR="2C97082C" w:rsidRPr="00800E95">
        <w:rPr>
          <w:rFonts w:ascii="Century Gothic" w:eastAsia="Century Gothic" w:hAnsi="Century Gothic" w:cs="Century Gothic"/>
          <w:szCs w:val="24"/>
        </w:rPr>
        <w:t>, suppleant</w:t>
      </w:r>
    </w:p>
    <w:p w14:paraId="5F754E21" w14:textId="122C800A" w:rsidR="259A79F5" w:rsidRDefault="259A79F5" w:rsidP="4DD4AD3D">
      <w:pPr>
        <w:rPr>
          <w:rFonts w:ascii="Century Gothic" w:eastAsia="Century Gothic" w:hAnsi="Century Gothic" w:cs="Century Gothic"/>
          <w:szCs w:val="24"/>
        </w:rPr>
      </w:pPr>
    </w:p>
    <w:p w14:paraId="50271F32" w14:textId="068EC4D4" w:rsidR="259A79F5" w:rsidRDefault="4CC70D87" w:rsidP="4DD4AD3D">
      <w:pPr>
        <w:rPr>
          <w:rFonts w:ascii="Century Gothic" w:eastAsia="Century Gothic" w:hAnsi="Century Gothic" w:cs="Century Gothic"/>
          <w:szCs w:val="24"/>
        </w:rPr>
      </w:pPr>
      <w:r w:rsidRPr="00E14AF0">
        <w:rPr>
          <w:rFonts w:ascii="Century Gothic" w:eastAsia="Century Gothic" w:hAnsi="Century Gothic" w:cs="Century Gothic"/>
          <w:szCs w:val="24"/>
        </w:rPr>
        <w:t xml:space="preserve">Under året har </w:t>
      </w:r>
      <w:proofErr w:type="gramStart"/>
      <w:r w:rsidRPr="00E14AF0">
        <w:rPr>
          <w:rFonts w:ascii="Century Gothic" w:eastAsia="Century Gothic" w:hAnsi="Century Gothic" w:cs="Century Gothic"/>
          <w:szCs w:val="24"/>
        </w:rPr>
        <w:t>1</w:t>
      </w:r>
      <w:r w:rsidR="00F816BC" w:rsidRPr="00E14AF0">
        <w:rPr>
          <w:rFonts w:ascii="Century Gothic" w:eastAsia="Century Gothic" w:hAnsi="Century Gothic" w:cs="Century Gothic"/>
          <w:szCs w:val="24"/>
        </w:rPr>
        <w:t>1</w:t>
      </w:r>
      <w:r w:rsidRPr="00E14AF0">
        <w:rPr>
          <w:rFonts w:ascii="Century Gothic" w:eastAsia="Century Gothic" w:hAnsi="Century Gothic" w:cs="Century Gothic"/>
          <w:szCs w:val="24"/>
        </w:rPr>
        <w:t xml:space="preserve"> </w:t>
      </w:r>
      <w:proofErr w:type="spellStart"/>
      <w:r w:rsidRPr="00E14AF0">
        <w:rPr>
          <w:rFonts w:ascii="Century Gothic" w:eastAsia="Century Gothic" w:hAnsi="Century Gothic" w:cs="Century Gothic"/>
          <w:szCs w:val="24"/>
        </w:rPr>
        <w:t>st</w:t>
      </w:r>
      <w:proofErr w:type="spellEnd"/>
      <w:proofErr w:type="gramEnd"/>
      <w:r w:rsidRPr="00E14AF0">
        <w:rPr>
          <w:rFonts w:ascii="Century Gothic" w:eastAsia="Century Gothic" w:hAnsi="Century Gothic" w:cs="Century Gothic"/>
          <w:szCs w:val="24"/>
        </w:rPr>
        <w:t xml:space="preserve"> protokollförda styrelsemöten hållits och däremellan olika arbetsmöten för att arbeta med specifika frågor.</w:t>
      </w:r>
    </w:p>
    <w:p w14:paraId="0B3865EB" w14:textId="1888194A" w:rsidR="00DB060E" w:rsidRPr="00DB060E" w:rsidRDefault="00DB060E" w:rsidP="00DB060E">
      <w:pPr>
        <w:rPr>
          <w:rFonts w:ascii="Century Gothic" w:eastAsia="Century Gothic" w:hAnsi="Century Gothic" w:cs="Century Gothic"/>
          <w:szCs w:val="24"/>
        </w:rPr>
      </w:pPr>
      <w:r w:rsidRPr="00DB060E">
        <w:rPr>
          <w:rFonts w:ascii="Century Gothic" w:eastAsia="Century Gothic" w:hAnsi="Century Gothic" w:cs="Century Gothic"/>
          <w:szCs w:val="24"/>
        </w:rPr>
        <w:t>Styrelsen vill lämna följande kommentarer till årets resultat, vilket är en tydlig förbättring jämfört med föregående verksamhetsår.</w:t>
      </w:r>
    </w:p>
    <w:p w14:paraId="0DAAAB5C" w14:textId="7BB52AB7" w:rsidR="00DB060E" w:rsidRPr="00DB060E" w:rsidRDefault="00DB060E" w:rsidP="00DB060E">
      <w:pPr>
        <w:rPr>
          <w:rFonts w:ascii="Century Gothic" w:eastAsia="Century Gothic" w:hAnsi="Century Gothic" w:cs="Century Gothic"/>
          <w:szCs w:val="24"/>
        </w:rPr>
      </w:pPr>
      <w:r w:rsidRPr="00DB060E">
        <w:rPr>
          <w:rFonts w:ascii="Century Gothic" w:eastAsia="Century Gothic" w:hAnsi="Century Gothic" w:cs="Century Gothic"/>
          <w:szCs w:val="24"/>
        </w:rPr>
        <w:t xml:space="preserve">Föreningen har under året vänt tidigare års negativa resultat till ett positivt resultat om </w:t>
      </w:r>
      <w:r w:rsidR="000F674F">
        <w:rPr>
          <w:rFonts w:ascii="Century Gothic" w:eastAsia="Century Gothic" w:hAnsi="Century Gothic" w:cs="Century Gothic"/>
          <w:szCs w:val="24"/>
        </w:rPr>
        <w:t>62 414</w:t>
      </w:r>
      <w:r w:rsidRPr="00DB060E">
        <w:rPr>
          <w:rFonts w:ascii="Century Gothic" w:eastAsia="Century Gothic" w:hAnsi="Century Gothic" w:cs="Century Gothic"/>
          <w:szCs w:val="24"/>
        </w:rPr>
        <w:t xml:space="preserve"> kr (föregående år -27</w:t>
      </w:r>
      <w:r w:rsidR="00B15F28">
        <w:rPr>
          <w:rFonts w:ascii="Century Gothic" w:eastAsia="Century Gothic" w:hAnsi="Century Gothic" w:cs="Century Gothic"/>
          <w:szCs w:val="24"/>
        </w:rPr>
        <w:t>3</w:t>
      </w:r>
      <w:r w:rsidRPr="00DB060E">
        <w:rPr>
          <w:rFonts w:ascii="Century Gothic" w:eastAsia="Century Gothic" w:hAnsi="Century Gothic" w:cs="Century Gothic"/>
          <w:szCs w:val="24"/>
        </w:rPr>
        <w:t xml:space="preserve"> </w:t>
      </w:r>
      <w:r w:rsidR="0025569A">
        <w:rPr>
          <w:rFonts w:ascii="Century Gothic" w:eastAsia="Century Gothic" w:hAnsi="Century Gothic" w:cs="Century Gothic"/>
          <w:szCs w:val="24"/>
        </w:rPr>
        <w:t>302</w:t>
      </w:r>
      <w:r w:rsidRPr="00DB060E">
        <w:rPr>
          <w:rFonts w:ascii="Century Gothic" w:eastAsia="Century Gothic" w:hAnsi="Century Gothic" w:cs="Century Gothic"/>
          <w:szCs w:val="24"/>
        </w:rPr>
        <w:t xml:space="preserve"> kr).</w:t>
      </w:r>
    </w:p>
    <w:p w14:paraId="677CAABB" w14:textId="77777777" w:rsidR="00DB060E" w:rsidRPr="00DB060E" w:rsidRDefault="00DB060E" w:rsidP="00DB060E">
      <w:pPr>
        <w:rPr>
          <w:rFonts w:ascii="Century Gothic" w:eastAsia="Century Gothic" w:hAnsi="Century Gothic" w:cs="Century Gothic"/>
          <w:szCs w:val="24"/>
        </w:rPr>
      </w:pPr>
      <w:r w:rsidRPr="00DB060E">
        <w:rPr>
          <w:rFonts w:ascii="Century Gothic" w:eastAsia="Century Gothic" w:hAnsi="Century Gothic" w:cs="Century Gothic"/>
          <w:szCs w:val="24"/>
        </w:rPr>
        <w:t>Det förbättrade resultatet förklaras främst av:</w:t>
      </w:r>
    </w:p>
    <w:p w14:paraId="34AEBE9F" w14:textId="0F9E1EDF" w:rsidR="00DB060E" w:rsidRPr="00DB060E" w:rsidRDefault="00DB060E" w:rsidP="00DB060E">
      <w:pPr>
        <w:numPr>
          <w:ilvl w:val="0"/>
          <w:numId w:val="24"/>
        </w:numPr>
        <w:rPr>
          <w:rFonts w:ascii="Century Gothic" w:eastAsia="Century Gothic" w:hAnsi="Century Gothic" w:cs="Century Gothic"/>
          <w:szCs w:val="24"/>
        </w:rPr>
      </w:pPr>
      <w:r w:rsidRPr="00DB060E">
        <w:rPr>
          <w:rFonts w:ascii="Century Gothic" w:eastAsia="Century Gothic" w:hAnsi="Century Gothic" w:cs="Century Gothic"/>
          <w:szCs w:val="24"/>
        </w:rPr>
        <w:t>ökade sponsringsintäkter genom tecknat samarbetsavtal med Visby Roma Hockey</w:t>
      </w:r>
      <w:r w:rsidR="00C85659">
        <w:rPr>
          <w:rFonts w:ascii="Century Gothic" w:eastAsia="Century Gothic" w:hAnsi="Century Gothic" w:cs="Century Gothic"/>
          <w:szCs w:val="24"/>
        </w:rPr>
        <w:t>,</w:t>
      </w:r>
    </w:p>
    <w:p w14:paraId="2ED3A8D0" w14:textId="77777777" w:rsidR="00DB060E" w:rsidRPr="00DB060E" w:rsidRDefault="00DB060E" w:rsidP="00DB060E">
      <w:pPr>
        <w:numPr>
          <w:ilvl w:val="0"/>
          <w:numId w:val="24"/>
        </w:numPr>
        <w:rPr>
          <w:rFonts w:ascii="Century Gothic" w:eastAsia="Century Gothic" w:hAnsi="Century Gothic" w:cs="Century Gothic"/>
          <w:szCs w:val="24"/>
        </w:rPr>
      </w:pPr>
      <w:r w:rsidRPr="00DB060E">
        <w:rPr>
          <w:rFonts w:ascii="Century Gothic" w:eastAsia="Century Gothic" w:hAnsi="Century Gothic" w:cs="Century Gothic"/>
          <w:szCs w:val="24"/>
        </w:rPr>
        <w:t xml:space="preserve">ökade medlems- och aktivitetsintäkter, </w:t>
      </w:r>
    </w:p>
    <w:p w14:paraId="08FFFF3E" w14:textId="77777777" w:rsidR="00DB060E" w:rsidRPr="00DB060E" w:rsidRDefault="00DB060E" w:rsidP="00DB060E">
      <w:pPr>
        <w:numPr>
          <w:ilvl w:val="0"/>
          <w:numId w:val="24"/>
        </w:numPr>
        <w:rPr>
          <w:rFonts w:ascii="Century Gothic" w:eastAsia="Century Gothic" w:hAnsi="Century Gothic" w:cs="Century Gothic"/>
          <w:szCs w:val="24"/>
        </w:rPr>
      </w:pPr>
      <w:r w:rsidRPr="00DB060E">
        <w:rPr>
          <w:rFonts w:ascii="Century Gothic" w:eastAsia="Century Gothic" w:hAnsi="Century Gothic" w:cs="Century Gothic"/>
          <w:szCs w:val="24"/>
        </w:rPr>
        <w:t xml:space="preserve">lägre utbildningskostnader då större satsningar på ledarutbildning genomfördes under föregående verksamhetsår. </w:t>
      </w:r>
    </w:p>
    <w:p w14:paraId="5FEFB288" w14:textId="77777777" w:rsidR="00DB060E" w:rsidRPr="00DB060E" w:rsidRDefault="00DB060E" w:rsidP="00DB060E">
      <w:pPr>
        <w:rPr>
          <w:rFonts w:ascii="Century Gothic" w:eastAsia="Century Gothic" w:hAnsi="Century Gothic" w:cs="Century Gothic"/>
          <w:szCs w:val="24"/>
        </w:rPr>
      </w:pPr>
      <w:r w:rsidRPr="00DB060E">
        <w:rPr>
          <w:rFonts w:ascii="Century Gothic" w:eastAsia="Century Gothic" w:hAnsi="Century Gothic" w:cs="Century Gothic"/>
          <w:szCs w:val="24"/>
        </w:rPr>
        <w:t>Under året har föreningens redovisningsekonom gått i pension, vilket medfört ett byte av redovisningsbyrå. Övergången har inneburit vissa engångskostnader kopplade till uppstart och överlämning. Dessa kostnader bedöms inte påverka kommande verksamhetsår.</w:t>
      </w:r>
    </w:p>
    <w:p w14:paraId="09A0F06A" w14:textId="77777777" w:rsidR="00DB060E" w:rsidRPr="00DB060E" w:rsidRDefault="00DB060E" w:rsidP="00DB060E">
      <w:pPr>
        <w:rPr>
          <w:rFonts w:ascii="Century Gothic" w:eastAsia="Century Gothic" w:hAnsi="Century Gothic" w:cs="Century Gothic"/>
          <w:szCs w:val="24"/>
        </w:rPr>
      </w:pPr>
      <w:r w:rsidRPr="00DB060E">
        <w:rPr>
          <w:rFonts w:ascii="Century Gothic" w:eastAsia="Century Gothic" w:hAnsi="Century Gothic" w:cs="Century Gothic"/>
          <w:szCs w:val="24"/>
        </w:rPr>
        <w:t xml:space="preserve">Det sportsliga samarbetet med </w:t>
      </w:r>
      <w:proofErr w:type="spellStart"/>
      <w:r w:rsidRPr="00DB060E">
        <w:rPr>
          <w:rFonts w:ascii="Century Gothic" w:eastAsia="Century Gothic" w:hAnsi="Century Gothic" w:cs="Century Gothic"/>
          <w:szCs w:val="24"/>
        </w:rPr>
        <w:t>Starzone</w:t>
      </w:r>
      <w:proofErr w:type="spellEnd"/>
      <w:r w:rsidRPr="00DB060E">
        <w:rPr>
          <w:rFonts w:ascii="Century Gothic" w:eastAsia="Century Gothic" w:hAnsi="Century Gothic" w:cs="Century Gothic"/>
          <w:szCs w:val="24"/>
        </w:rPr>
        <w:t xml:space="preserve"> har vid verksamhetsårets utgång pågått i 16 månader sedan starten i december 2025. Dialog och omförhandling har genomförts inför kommande verksamhetsår, vilket resulterat i kostnadsreduceringar under sommarmånaderna då verksamheten är mindre intensiv.</w:t>
      </w:r>
    </w:p>
    <w:p w14:paraId="0DD4B247" w14:textId="77777777" w:rsidR="00B737C2" w:rsidRPr="00B737C2" w:rsidRDefault="00B737C2" w:rsidP="00B737C2">
      <w:pPr>
        <w:rPr>
          <w:rFonts w:ascii="Century Gothic" w:eastAsia="Century Gothic" w:hAnsi="Century Gothic" w:cs="Century Gothic"/>
          <w:szCs w:val="24"/>
        </w:rPr>
      </w:pPr>
      <w:r w:rsidRPr="00B737C2">
        <w:rPr>
          <w:rFonts w:ascii="Century Gothic" w:eastAsia="Century Gothic" w:hAnsi="Century Gothic" w:cs="Century Gothic"/>
          <w:szCs w:val="24"/>
        </w:rPr>
        <w:t>Styrelsen har under året även beslutat om en uppdaterad utdelningspolicy som skapar möjlighet att både stärka föreningens långsiktiga ekonomi och samtidigt ge en utdelning till lagen vid positiva resultat.</w:t>
      </w:r>
    </w:p>
    <w:p w14:paraId="33C81666" w14:textId="5AF46951" w:rsidR="00B737C2" w:rsidRPr="00B737C2" w:rsidRDefault="00B737C2" w:rsidP="00B737C2">
      <w:pPr>
        <w:rPr>
          <w:rFonts w:ascii="Century Gothic" w:eastAsia="Century Gothic" w:hAnsi="Century Gothic" w:cs="Century Gothic"/>
          <w:szCs w:val="24"/>
        </w:rPr>
      </w:pPr>
      <w:r w:rsidRPr="00B737C2">
        <w:rPr>
          <w:rFonts w:ascii="Century Gothic" w:eastAsia="Century Gothic" w:hAnsi="Century Gothic" w:cs="Century Gothic"/>
          <w:szCs w:val="24"/>
        </w:rPr>
        <w:lastRenderedPageBreak/>
        <w:t>Mot bakgrund av årets positiva resultat</w:t>
      </w:r>
      <w:r w:rsidR="000F674F">
        <w:rPr>
          <w:rFonts w:ascii="Century Gothic" w:eastAsia="Century Gothic" w:hAnsi="Century Gothic" w:cs="Century Gothic"/>
          <w:szCs w:val="24"/>
        </w:rPr>
        <w:t xml:space="preserve"> </w:t>
      </w:r>
      <w:r w:rsidRPr="00B737C2">
        <w:rPr>
          <w:rFonts w:ascii="Century Gothic" w:eastAsia="Century Gothic" w:hAnsi="Century Gothic" w:cs="Century Gothic"/>
          <w:szCs w:val="24"/>
        </w:rPr>
        <w:t>om</w:t>
      </w:r>
      <w:r w:rsidR="000F674F">
        <w:rPr>
          <w:rFonts w:ascii="Century Gothic" w:eastAsia="Century Gothic" w:hAnsi="Century Gothic" w:cs="Century Gothic"/>
          <w:szCs w:val="24"/>
        </w:rPr>
        <w:t xml:space="preserve"> </w:t>
      </w:r>
      <w:r w:rsidR="000F14A2">
        <w:rPr>
          <w:rFonts w:ascii="Century Gothic" w:eastAsia="Century Gothic" w:hAnsi="Century Gothic" w:cs="Century Gothic"/>
          <w:szCs w:val="24"/>
        </w:rPr>
        <w:t>233 162</w:t>
      </w:r>
      <w:r w:rsidRPr="00B737C2">
        <w:rPr>
          <w:rFonts w:ascii="Century Gothic" w:eastAsia="Century Gothic" w:hAnsi="Century Gothic" w:cs="Century Gothic"/>
          <w:szCs w:val="24"/>
        </w:rPr>
        <w:t xml:space="preserve"> kr</w:t>
      </w:r>
      <w:r w:rsidR="000F674F">
        <w:rPr>
          <w:rFonts w:ascii="Century Gothic" w:eastAsia="Century Gothic" w:hAnsi="Century Gothic" w:cs="Century Gothic"/>
          <w:szCs w:val="24"/>
        </w:rPr>
        <w:t xml:space="preserve"> (innan utdelning)</w:t>
      </w:r>
      <w:r w:rsidRPr="00B737C2">
        <w:rPr>
          <w:rFonts w:ascii="Century Gothic" w:eastAsia="Century Gothic" w:hAnsi="Century Gothic" w:cs="Century Gothic"/>
          <w:szCs w:val="24"/>
        </w:rPr>
        <w:t xml:space="preserve"> har styrelsen beslutat att dela ut </w:t>
      </w:r>
      <w:r w:rsidR="000F674F">
        <w:rPr>
          <w:rFonts w:ascii="Century Gothic" w:eastAsia="Century Gothic" w:hAnsi="Century Gothic" w:cs="Century Gothic"/>
          <w:szCs w:val="24"/>
        </w:rPr>
        <w:t>1</w:t>
      </w:r>
      <w:r w:rsidR="009D29DB">
        <w:rPr>
          <w:rFonts w:ascii="Century Gothic" w:eastAsia="Century Gothic" w:hAnsi="Century Gothic" w:cs="Century Gothic"/>
          <w:szCs w:val="24"/>
        </w:rPr>
        <w:t>70</w:t>
      </w:r>
      <w:r w:rsidR="00505CCA">
        <w:rPr>
          <w:rFonts w:ascii="Century Gothic" w:eastAsia="Century Gothic" w:hAnsi="Century Gothic" w:cs="Century Gothic"/>
          <w:szCs w:val="24"/>
        </w:rPr>
        <w:t xml:space="preserve"> 748</w:t>
      </w:r>
      <w:r w:rsidRPr="00B737C2">
        <w:rPr>
          <w:rFonts w:ascii="Century Gothic" w:eastAsia="Century Gothic" w:hAnsi="Century Gothic" w:cs="Century Gothic"/>
          <w:szCs w:val="24"/>
        </w:rPr>
        <w:t xml:space="preserve"> kr till lagen</w:t>
      </w:r>
      <w:r w:rsidR="000F14A2">
        <w:rPr>
          <w:rFonts w:ascii="Century Gothic" w:eastAsia="Century Gothic" w:hAnsi="Century Gothic" w:cs="Century Gothic"/>
          <w:szCs w:val="24"/>
        </w:rPr>
        <w:t xml:space="preserve"> (inklus</w:t>
      </w:r>
      <w:r w:rsidR="001C43F6">
        <w:rPr>
          <w:rFonts w:ascii="Century Gothic" w:eastAsia="Century Gothic" w:hAnsi="Century Gothic" w:cs="Century Gothic"/>
          <w:szCs w:val="24"/>
        </w:rPr>
        <w:t xml:space="preserve">ive </w:t>
      </w:r>
      <w:r w:rsidR="00120F7E">
        <w:rPr>
          <w:rFonts w:ascii="Century Gothic" w:eastAsia="Century Gothic" w:hAnsi="Century Gothic" w:cs="Century Gothic"/>
          <w:szCs w:val="24"/>
        </w:rPr>
        <w:t>halva potten)</w:t>
      </w:r>
      <w:r w:rsidRPr="00B737C2">
        <w:rPr>
          <w:rFonts w:ascii="Century Gothic" w:eastAsia="Century Gothic" w:hAnsi="Century Gothic" w:cs="Century Gothic"/>
          <w:szCs w:val="24"/>
        </w:rPr>
        <w:t>.</w:t>
      </w:r>
      <w:r w:rsidR="000F674F">
        <w:rPr>
          <w:rFonts w:ascii="Century Gothic" w:eastAsia="Century Gothic" w:hAnsi="Century Gothic" w:cs="Century Gothic"/>
          <w:szCs w:val="24"/>
        </w:rPr>
        <w:t xml:space="preserve"> </w:t>
      </w:r>
    </w:p>
    <w:p w14:paraId="74DD92DB" w14:textId="77777777" w:rsidR="001E7C94" w:rsidRDefault="001E7C94" w:rsidP="4C102817">
      <w:pPr>
        <w:rPr>
          <w:rFonts w:ascii="Century Gothic" w:eastAsia="Century Gothic" w:hAnsi="Century Gothic" w:cs="Century Gothic"/>
          <w:szCs w:val="24"/>
        </w:rPr>
      </w:pPr>
    </w:p>
    <w:p w14:paraId="16070DB3" w14:textId="1BBA3F59" w:rsidR="4C102817" w:rsidRDefault="4C102817" w:rsidP="4DD4AD3D">
      <w:pPr>
        <w:rPr>
          <w:rFonts w:ascii="Arial" w:eastAsia="Arial" w:hAnsi="Arial" w:cs="Arial"/>
          <w:color w:val="222222"/>
          <w:szCs w:val="24"/>
        </w:rPr>
      </w:pPr>
    </w:p>
    <w:p w14:paraId="38B1C838" w14:textId="4067E748" w:rsidR="11E046F1" w:rsidRDefault="11E046F1" w:rsidP="4DD4AD3D">
      <w:pPr>
        <w:rPr>
          <w:rFonts w:ascii="Arial" w:eastAsia="Arial" w:hAnsi="Arial" w:cs="Arial"/>
          <w:color w:val="222222"/>
          <w:szCs w:val="24"/>
        </w:rPr>
      </w:pPr>
      <w:r w:rsidRPr="4DD4AD3D">
        <w:rPr>
          <w:rFonts w:ascii="Arial" w:eastAsia="Arial" w:hAnsi="Arial" w:cs="Arial"/>
          <w:color w:val="222222"/>
          <w:szCs w:val="24"/>
        </w:rPr>
        <w:t>Visby 202</w:t>
      </w:r>
      <w:r w:rsidR="000B04B9">
        <w:rPr>
          <w:rFonts w:ascii="Arial" w:eastAsia="Arial" w:hAnsi="Arial" w:cs="Arial"/>
          <w:color w:val="222222"/>
          <w:szCs w:val="24"/>
        </w:rPr>
        <w:t>6</w:t>
      </w:r>
      <w:r w:rsidRPr="4DD4AD3D">
        <w:rPr>
          <w:rFonts w:ascii="Arial" w:eastAsia="Arial" w:hAnsi="Arial" w:cs="Arial"/>
          <w:color w:val="222222"/>
          <w:szCs w:val="24"/>
        </w:rPr>
        <w:t>-</w:t>
      </w:r>
      <w:r w:rsidR="00C85659">
        <w:rPr>
          <w:rFonts w:ascii="Arial" w:eastAsia="Arial" w:hAnsi="Arial" w:cs="Arial"/>
          <w:color w:val="222222"/>
          <w:szCs w:val="24"/>
        </w:rPr>
        <w:t>05</w:t>
      </w:r>
      <w:r w:rsidR="000B04B9">
        <w:rPr>
          <w:rFonts w:ascii="Arial" w:eastAsia="Arial" w:hAnsi="Arial" w:cs="Arial"/>
          <w:color w:val="222222"/>
          <w:szCs w:val="24"/>
        </w:rPr>
        <w:t>-</w:t>
      </w:r>
      <w:r w:rsidR="00C85659">
        <w:rPr>
          <w:rFonts w:ascii="Arial" w:eastAsia="Arial" w:hAnsi="Arial" w:cs="Arial"/>
          <w:color w:val="222222"/>
          <w:szCs w:val="24"/>
        </w:rPr>
        <w:t>20</w:t>
      </w:r>
    </w:p>
    <w:p w14:paraId="196405A4" w14:textId="219AE446" w:rsidR="11E046F1" w:rsidRDefault="11E046F1" w:rsidP="4DD4AD3D">
      <w:pPr>
        <w:rPr>
          <w:rFonts w:ascii="Arial" w:eastAsia="Arial" w:hAnsi="Arial" w:cs="Arial"/>
          <w:color w:val="222222"/>
          <w:szCs w:val="24"/>
        </w:rPr>
      </w:pPr>
      <w:r w:rsidRPr="4DD4AD3D">
        <w:rPr>
          <w:rFonts w:ascii="Arial" w:eastAsia="Arial" w:hAnsi="Arial" w:cs="Arial"/>
          <w:color w:val="222222"/>
          <w:szCs w:val="24"/>
        </w:rPr>
        <w:t xml:space="preserve">Styrelsen </w:t>
      </w:r>
    </w:p>
    <w:sectPr w:rsidR="11E046F1" w:rsidSect="008D26C5">
      <w:pgSz w:w="11906" w:h="16838"/>
      <w:pgMar w:top="1440" w:right="1060" w:bottom="1134" w:left="1985" w:header="62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65EF8" w14:textId="77777777" w:rsidR="009F043E" w:rsidRDefault="009F043E" w:rsidP="00A419A4">
      <w:pPr>
        <w:spacing w:after="0"/>
      </w:pPr>
      <w:r>
        <w:separator/>
      </w:r>
    </w:p>
  </w:endnote>
  <w:endnote w:type="continuationSeparator" w:id="0">
    <w:p w14:paraId="0545EAFE" w14:textId="77777777" w:rsidR="009F043E" w:rsidRDefault="009F043E" w:rsidP="00A419A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entury Gothic&quot;,sans-serif">
    <w:altName w:val="Cambria"/>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61664" w14:textId="77777777" w:rsidR="009F043E" w:rsidRDefault="009F043E" w:rsidP="00A419A4">
      <w:pPr>
        <w:spacing w:after="0"/>
      </w:pPr>
      <w:r>
        <w:separator/>
      </w:r>
    </w:p>
  </w:footnote>
  <w:footnote w:type="continuationSeparator" w:id="0">
    <w:p w14:paraId="23D12877" w14:textId="77777777" w:rsidR="009F043E" w:rsidRDefault="009F043E" w:rsidP="00A419A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050C3"/>
    <w:multiLevelType w:val="hybridMultilevel"/>
    <w:tmpl w:val="288E4628"/>
    <w:lvl w:ilvl="0" w:tplc="BB005E7C">
      <w:start w:val="1"/>
      <w:numFmt w:val="bullet"/>
      <w:pStyle w:val="SKVPunk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2B492E"/>
    <w:multiLevelType w:val="multilevel"/>
    <w:tmpl w:val="C890BF80"/>
    <w:numStyleLink w:val="SKVParagraf"/>
  </w:abstractNum>
  <w:abstractNum w:abstractNumId="2" w15:restartNumberingAfterBreak="0">
    <w:nsid w:val="2947209B"/>
    <w:multiLevelType w:val="hybridMultilevel"/>
    <w:tmpl w:val="81BC7600"/>
    <w:lvl w:ilvl="0" w:tplc="450C58EC">
      <w:start w:val="1"/>
      <w:numFmt w:val="bullet"/>
      <w:lvlText w:val="-"/>
      <w:lvlJc w:val="left"/>
      <w:pPr>
        <w:ind w:left="720" w:hanging="360"/>
      </w:pPr>
      <w:rPr>
        <w:rFonts w:ascii="&quot;Century Gothic&quot;,sans-serif" w:hAnsi="&quot;Century Gothic&quot;,sans-serif" w:hint="default"/>
      </w:rPr>
    </w:lvl>
    <w:lvl w:ilvl="1" w:tplc="E716FBD6">
      <w:start w:val="1"/>
      <w:numFmt w:val="bullet"/>
      <w:lvlText w:val="o"/>
      <w:lvlJc w:val="left"/>
      <w:pPr>
        <w:ind w:left="1440" w:hanging="360"/>
      </w:pPr>
      <w:rPr>
        <w:rFonts w:ascii="Courier New" w:hAnsi="Courier New" w:hint="default"/>
      </w:rPr>
    </w:lvl>
    <w:lvl w:ilvl="2" w:tplc="C596929A">
      <w:start w:val="1"/>
      <w:numFmt w:val="bullet"/>
      <w:lvlText w:val=""/>
      <w:lvlJc w:val="left"/>
      <w:pPr>
        <w:ind w:left="2160" w:hanging="360"/>
      </w:pPr>
      <w:rPr>
        <w:rFonts w:ascii="Wingdings" w:hAnsi="Wingdings" w:hint="default"/>
      </w:rPr>
    </w:lvl>
    <w:lvl w:ilvl="3" w:tplc="C5E22820">
      <w:start w:val="1"/>
      <w:numFmt w:val="bullet"/>
      <w:lvlText w:val=""/>
      <w:lvlJc w:val="left"/>
      <w:pPr>
        <w:ind w:left="2880" w:hanging="360"/>
      </w:pPr>
      <w:rPr>
        <w:rFonts w:ascii="Symbol" w:hAnsi="Symbol" w:hint="default"/>
      </w:rPr>
    </w:lvl>
    <w:lvl w:ilvl="4" w:tplc="A1E2E4CE">
      <w:start w:val="1"/>
      <w:numFmt w:val="bullet"/>
      <w:lvlText w:val="o"/>
      <w:lvlJc w:val="left"/>
      <w:pPr>
        <w:ind w:left="3600" w:hanging="360"/>
      </w:pPr>
      <w:rPr>
        <w:rFonts w:ascii="Courier New" w:hAnsi="Courier New" w:hint="default"/>
      </w:rPr>
    </w:lvl>
    <w:lvl w:ilvl="5" w:tplc="754C472A">
      <w:start w:val="1"/>
      <w:numFmt w:val="bullet"/>
      <w:lvlText w:val=""/>
      <w:lvlJc w:val="left"/>
      <w:pPr>
        <w:ind w:left="4320" w:hanging="360"/>
      </w:pPr>
      <w:rPr>
        <w:rFonts w:ascii="Wingdings" w:hAnsi="Wingdings" w:hint="default"/>
      </w:rPr>
    </w:lvl>
    <w:lvl w:ilvl="6" w:tplc="99921C58">
      <w:start w:val="1"/>
      <w:numFmt w:val="bullet"/>
      <w:lvlText w:val=""/>
      <w:lvlJc w:val="left"/>
      <w:pPr>
        <w:ind w:left="5040" w:hanging="360"/>
      </w:pPr>
      <w:rPr>
        <w:rFonts w:ascii="Symbol" w:hAnsi="Symbol" w:hint="default"/>
      </w:rPr>
    </w:lvl>
    <w:lvl w:ilvl="7" w:tplc="A192CF28">
      <w:start w:val="1"/>
      <w:numFmt w:val="bullet"/>
      <w:lvlText w:val="o"/>
      <w:lvlJc w:val="left"/>
      <w:pPr>
        <w:ind w:left="5760" w:hanging="360"/>
      </w:pPr>
      <w:rPr>
        <w:rFonts w:ascii="Courier New" w:hAnsi="Courier New" w:hint="default"/>
      </w:rPr>
    </w:lvl>
    <w:lvl w:ilvl="8" w:tplc="F09AE29A">
      <w:start w:val="1"/>
      <w:numFmt w:val="bullet"/>
      <w:lvlText w:val=""/>
      <w:lvlJc w:val="left"/>
      <w:pPr>
        <w:ind w:left="6480" w:hanging="360"/>
      </w:pPr>
      <w:rPr>
        <w:rFonts w:ascii="Wingdings" w:hAnsi="Wingdings" w:hint="default"/>
      </w:rPr>
    </w:lvl>
  </w:abstractNum>
  <w:abstractNum w:abstractNumId="3" w15:restartNumberingAfterBreak="0">
    <w:nsid w:val="2F976EF5"/>
    <w:multiLevelType w:val="multilevel"/>
    <w:tmpl w:val="F1562EF8"/>
    <w:styleLink w:val="SKVNumreraderubriker"/>
    <w:lvl w:ilvl="0">
      <w:start w:val="1"/>
      <w:numFmt w:val="decimal"/>
      <w:pStyle w:val="Rubrik1"/>
      <w:lvlText w:val="%1"/>
      <w:lvlJc w:val="left"/>
      <w:pPr>
        <w:tabs>
          <w:tab w:val="num" w:pos="1134"/>
        </w:tabs>
        <w:ind w:left="1134" w:hanging="1134"/>
      </w:pPr>
      <w:rPr>
        <w:rFonts w:hint="default"/>
      </w:rPr>
    </w:lvl>
    <w:lvl w:ilvl="1">
      <w:start w:val="1"/>
      <w:numFmt w:val="decimal"/>
      <w:pStyle w:val="Rubrik2"/>
      <w:lvlText w:val="%1.%2"/>
      <w:lvlJc w:val="left"/>
      <w:pPr>
        <w:tabs>
          <w:tab w:val="num" w:pos="1134"/>
        </w:tabs>
        <w:ind w:left="1134" w:hanging="1134"/>
      </w:pPr>
      <w:rPr>
        <w:rFonts w:hint="default"/>
      </w:rPr>
    </w:lvl>
    <w:lvl w:ilvl="2">
      <w:start w:val="1"/>
      <w:numFmt w:val="decimal"/>
      <w:pStyle w:val="Rubrik3"/>
      <w:lvlText w:val="%1.%2.%3"/>
      <w:lvlJc w:val="left"/>
      <w:pPr>
        <w:tabs>
          <w:tab w:val="num" w:pos="1134"/>
        </w:tabs>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FB5729C"/>
    <w:multiLevelType w:val="hybridMultilevel"/>
    <w:tmpl w:val="30800F0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70275DF"/>
    <w:multiLevelType w:val="multilevel"/>
    <w:tmpl w:val="7C4CD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1A122D"/>
    <w:multiLevelType w:val="multilevel"/>
    <w:tmpl w:val="9914FA8C"/>
    <w:numStyleLink w:val="SKVListor"/>
  </w:abstractNum>
  <w:abstractNum w:abstractNumId="7" w15:restartNumberingAfterBreak="0">
    <w:nsid w:val="50C552A9"/>
    <w:multiLevelType w:val="hybridMultilevel"/>
    <w:tmpl w:val="E8523168"/>
    <w:lvl w:ilvl="0" w:tplc="316421EE">
      <w:start w:val="115"/>
      <w:numFmt w:val="bullet"/>
      <w:lvlText w:val="-"/>
      <w:lvlJc w:val="left"/>
      <w:pPr>
        <w:ind w:left="1664" w:hanging="360"/>
      </w:pPr>
      <w:rPr>
        <w:rFonts w:ascii="Century Gothic" w:eastAsiaTheme="minorHAnsi" w:hAnsi="Century Gothic" w:cstheme="minorBidi"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8" w15:restartNumberingAfterBreak="0">
    <w:nsid w:val="5AE2616B"/>
    <w:multiLevelType w:val="hybridMultilevel"/>
    <w:tmpl w:val="1C5A2F56"/>
    <w:lvl w:ilvl="0" w:tplc="041D000D">
      <w:start w:val="1"/>
      <w:numFmt w:val="bullet"/>
      <w:lvlText w:val=""/>
      <w:lvlJc w:val="left"/>
      <w:pPr>
        <w:ind w:left="1080" w:hanging="360"/>
      </w:pPr>
      <w:rPr>
        <w:rFonts w:ascii="Wingdings" w:hAnsi="Wingdings"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9" w15:restartNumberingAfterBreak="0">
    <w:nsid w:val="643807D1"/>
    <w:multiLevelType w:val="multilevel"/>
    <w:tmpl w:val="C890BF80"/>
    <w:styleLink w:val="SKVParagraf"/>
    <w:lvl w:ilvl="0">
      <w:start w:val="1"/>
      <w:numFmt w:val="decimal"/>
      <w:pStyle w:val="Paragraf1"/>
      <w:suff w:val="space"/>
      <w:lvlText w:val="%1 § "/>
      <w:lvlJc w:val="left"/>
      <w:pPr>
        <w:ind w:left="0" w:firstLine="0"/>
      </w:pPr>
      <w:rPr>
        <w:rFonts w:hint="default"/>
        <w:b/>
      </w:rPr>
    </w:lvl>
    <w:lvl w:ilvl="1">
      <w:start w:val="1"/>
      <w:numFmt w:val="lowerLetter"/>
      <w:pStyle w:val="Paragraf2"/>
      <w:suff w:val="space"/>
      <w:lvlText w:val="%1 %2 § "/>
      <w:lvlJc w:val="left"/>
      <w:pPr>
        <w:ind w:left="0" w:firstLine="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4A97AD5"/>
    <w:multiLevelType w:val="hybridMultilevel"/>
    <w:tmpl w:val="25548A5C"/>
    <w:lvl w:ilvl="0" w:tplc="041D000D">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6051E3E"/>
    <w:multiLevelType w:val="hybridMultilevel"/>
    <w:tmpl w:val="DAC44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F06D2E"/>
    <w:multiLevelType w:val="hybridMultilevel"/>
    <w:tmpl w:val="98E895C6"/>
    <w:lvl w:ilvl="0" w:tplc="041D000D">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5F61DA3"/>
    <w:multiLevelType w:val="multilevel"/>
    <w:tmpl w:val="9914FA8C"/>
    <w:styleLink w:val="SKVListor"/>
    <w:lvl w:ilvl="0">
      <w:start w:val="1"/>
      <w:numFmt w:val="decimal"/>
      <w:pStyle w:val="Numlista1"/>
      <w:lvlText w:val="%1."/>
      <w:lvlJc w:val="left"/>
      <w:pPr>
        <w:tabs>
          <w:tab w:val="num" w:pos="284"/>
        </w:tabs>
        <w:ind w:left="284" w:hanging="284"/>
      </w:pPr>
      <w:rPr>
        <w:rFonts w:hint="default"/>
      </w:rPr>
    </w:lvl>
    <w:lvl w:ilvl="1">
      <w:start w:val="1"/>
      <w:numFmt w:val="decimal"/>
      <w:lvlRestart w:val="0"/>
      <w:pStyle w:val="Numlista2"/>
      <w:lvlText w:val="%2."/>
      <w:lvlJc w:val="left"/>
      <w:pPr>
        <w:tabs>
          <w:tab w:val="num" w:pos="567"/>
        </w:tabs>
        <w:ind w:left="567" w:hanging="283"/>
      </w:pPr>
      <w:rPr>
        <w:rFonts w:hint="default"/>
      </w:rPr>
    </w:lvl>
    <w:lvl w:ilvl="2">
      <w:start w:val="1"/>
      <w:numFmt w:val="decimal"/>
      <w:lvlRestart w:val="0"/>
      <w:pStyle w:val="Numlista3"/>
      <w:lvlText w:val="%3."/>
      <w:lvlJc w:val="left"/>
      <w:pPr>
        <w:tabs>
          <w:tab w:val="num" w:pos="851"/>
        </w:tabs>
        <w:ind w:left="851" w:hanging="284"/>
      </w:pPr>
      <w:rPr>
        <w:rFonts w:hint="default"/>
      </w:rPr>
    </w:lvl>
    <w:lvl w:ilvl="3">
      <w:start w:val="1"/>
      <w:numFmt w:val="bullet"/>
      <w:lvlRestart w:val="0"/>
      <w:pStyle w:val="Tankstreckslista1"/>
      <w:lvlText w:val="–"/>
      <w:lvlJc w:val="left"/>
      <w:pPr>
        <w:tabs>
          <w:tab w:val="num" w:pos="284"/>
        </w:tabs>
        <w:ind w:left="284" w:hanging="284"/>
      </w:pPr>
      <w:rPr>
        <w:rFonts w:ascii="Times New Roman" w:hAnsi="Times New Roman" w:cs="Times New Roman" w:hint="default"/>
      </w:rPr>
    </w:lvl>
    <w:lvl w:ilvl="4">
      <w:start w:val="1"/>
      <w:numFmt w:val="bullet"/>
      <w:lvlRestart w:val="0"/>
      <w:pStyle w:val="Tankstreckslista2"/>
      <w:lvlText w:val="–"/>
      <w:lvlJc w:val="left"/>
      <w:pPr>
        <w:tabs>
          <w:tab w:val="num" w:pos="567"/>
        </w:tabs>
        <w:ind w:left="567" w:hanging="283"/>
      </w:pPr>
      <w:rPr>
        <w:rFonts w:ascii="Times New Roman" w:hAnsi="Times New Roman" w:cs="Times New Roman" w:hint="default"/>
      </w:rPr>
    </w:lvl>
    <w:lvl w:ilvl="5">
      <w:start w:val="1"/>
      <w:numFmt w:val="bullet"/>
      <w:lvlRestart w:val="0"/>
      <w:pStyle w:val="Tankstreckslista3"/>
      <w:lvlText w:val="–"/>
      <w:lvlJc w:val="left"/>
      <w:pPr>
        <w:tabs>
          <w:tab w:val="num" w:pos="851"/>
        </w:tabs>
        <w:ind w:left="851" w:hanging="284"/>
      </w:pPr>
      <w:rPr>
        <w:rFonts w:ascii="Times New Roman" w:hAnsi="Times New Roman" w:cs="Times New Roman" w:hint="default"/>
      </w:rPr>
    </w:lvl>
    <w:lvl w:ilvl="6">
      <w:start w:val="1"/>
      <w:numFmt w:val="lowerLetter"/>
      <w:lvlRestart w:val="0"/>
      <w:pStyle w:val="Alfalista1"/>
      <w:lvlText w:val="%7."/>
      <w:lvlJc w:val="left"/>
      <w:pPr>
        <w:tabs>
          <w:tab w:val="num" w:pos="284"/>
        </w:tabs>
        <w:ind w:left="284" w:hanging="284"/>
      </w:pPr>
      <w:rPr>
        <w:rFonts w:hint="default"/>
      </w:rPr>
    </w:lvl>
    <w:lvl w:ilvl="7">
      <w:start w:val="1"/>
      <w:numFmt w:val="lowerLetter"/>
      <w:lvlRestart w:val="0"/>
      <w:pStyle w:val="Alfalista2"/>
      <w:lvlText w:val="%8."/>
      <w:lvlJc w:val="left"/>
      <w:pPr>
        <w:tabs>
          <w:tab w:val="num" w:pos="567"/>
        </w:tabs>
        <w:ind w:left="567" w:hanging="283"/>
      </w:pPr>
      <w:rPr>
        <w:rFonts w:hint="default"/>
      </w:rPr>
    </w:lvl>
    <w:lvl w:ilvl="8">
      <w:start w:val="1"/>
      <w:numFmt w:val="lowerLetter"/>
      <w:lvlRestart w:val="0"/>
      <w:pStyle w:val="Alfalista3"/>
      <w:lvlText w:val="%9."/>
      <w:lvlJc w:val="left"/>
      <w:pPr>
        <w:tabs>
          <w:tab w:val="num" w:pos="851"/>
        </w:tabs>
        <w:ind w:left="851" w:hanging="284"/>
      </w:pPr>
      <w:rPr>
        <w:rFonts w:hint="default"/>
      </w:rPr>
    </w:lvl>
  </w:abstractNum>
  <w:abstractNum w:abstractNumId="14" w15:restartNumberingAfterBreak="0">
    <w:nsid w:val="79D52C2E"/>
    <w:multiLevelType w:val="hybridMultilevel"/>
    <w:tmpl w:val="3AC2B506"/>
    <w:lvl w:ilvl="0" w:tplc="041D000D">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DC5340E"/>
    <w:multiLevelType w:val="hybridMultilevel"/>
    <w:tmpl w:val="67B4CC96"/>
    <w:lvl w:ilvl="0" w:tplc="041D0001">
      <w:start w:val="1"/>
      <w:numFmt w:val="bullet"/>
      <w:lvlText w:val=""/>
      <w:lvlJc w:val="left"/>
      <w:pPr>
        <w:ind w:left="780" w:hanging="360"/>
      </w:pPr>
      <w:rPr>
        <w:rFonts w:ascii="Symbol" w:hAnsi="Symbol"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num w:numId="1" w16cid:durableId="123666646">
    <w:abstractNumId w:val="2"/>
  </w:num>
  <w:num w:numId="2" w16cid:durableId="1423257629">
    <w:abstractNumId w:val="11"/>
  </w:num>
  <w:num w:numId="3" w16cid:durableId="1369641876">
    <w:abstractNumId w:val="0"/>
  </w:num>
  <w:num w:numId="4" w16cid:durableId="2088185595">
    <w:abstractNumId w:val="9"/>
  </w:num>
  <w:num w:numId="5" w16cid:durableId="156196816">
    <w:abstractNumId w:val="1"/>
  </w:num>
  <w:num w:numId="6" w16cid:durableId="1175342155">
    <w:abstractNumId w:val="13"/>
  </w:num>
  <w:num w:numId="7" w16cid:durableId="3651793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3474">
    <w:abstractNumId w:val="6"/>
  </w:num>
  <w:num w:numId="9" w16cid:durableId="937064134">
    <w:abstractNumId w:val="3"/>
  </w:num>
  <w:num w:numId="10" w16cid:durableId="1928272283">
    <w:abstractNumId w:val="3"/>
  </w:num>
  <w:num w:numId="11" w16cid:durableId="1454712343">
    <w:abstractNumId w:val="3"/>
  </w:num>
  <w:num w:numId="12" w16cid:durableId="2115401310">
    <w:abstractNumId w:val="3"/>
  </w:num>
  <w:num w:numId="13" w16cid:durableId="409934971">
    <w:abstractNumId w:val="3"/>
  </w:num>
  <w:num w:numId="14" w16cid:durableId="1638686335">
    <w:abstractNumId w:val="3"/>
  </w:num>
  <w:num w:numId="15" w16cid:durableId="1920169791">
    <w:abstractNumId w:val="3"/>
  </w:num>
  <w:num w:numId="16" w16cid:durableId="1651904163">
    <w:abstractNumId w:val="3"/>
  </w:num>
  <w:num w:numId="17" w16cid:durableId="143669822">
    <w:abstractNumId w:val="4"/>
  </w:num>
  <w:num w:numId="18" w16cid:durableId="362750667">
    <w:abstractNumId w:val="7"/>
  </w:num>
  <w:num w:numId="19" w16cid:durableId="231083229">
    <w:abstractNumId w:val="12"/>
  </w:num>
  <w:num w:numId="20" w16cid:durableId="1120418880">
    <w:abstractNumId w:val="10"/>
  </w:num>
  <w:num w:numId="21" w16cid:durableId="1220942250">
    <w:abstractNumId w:val="14"/>
  </w:num>
  <w:num w:numId="22" w16cid:durableId="2015960451">
    <w:abstractNumId w:val="8"/>
  </w:num>
  <w:num w:numId="23" w16cid:durableId="478308018">
    <w:abstractNumId w:val="15"/>
  </w:num>
  <w:num w:numId="24" w16cid:durableId="14565557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1C2"/>
    <w:rsid w:val="00011277"/>
    <w:rsid w:val="000230F8"/>
    <w:rsid w:val="00032589"/>
    <w:rsid w:val="000426BB"/>
    <w:rsid w:val="0005224D"/>
    <w:rsid w:val="00087A68"/>
    <w:rsid w:val="0009626E"/>
    <w:rsid w:val="000B04B9"/>
    <w:rsid w:val="000B38F1"/>
    <w:rsid w:val="000D169D"/>
    <w:rsid w:val="000D71CC"/>
    <w:rsid w:val="000F14A2"/>
    <w:rsid w:val="000F674F"/>
    <w:rsid w:val="00120759"/>
    <w:rsid w:val="00120F7E"/>
    <w:rsid w:val="001332C6"/>
    <w:rsid w:val="00135131"/>
    <w:rsid w:val="0015578D"/>
    <w:rsid w:val="00163645"/>
    <w:rsid w:val="001659D4"/>
    <w:rsid w:val="001A6416"/>
    <w:rsid w:val="001C43F6"/>
    <w:rsid w:val="001E6D59"/>
    <w:rsid w:val="001E7C94"/>
    <w:rsid w:val="001F399B"/>
    <w:rsid w:val="00207BAD"/>
    <w:rsid w:val="00230652"/>
    <w:rsid w:val="0023671C"/>
    <w:rsid w:val="0024161F"/>
    <w:rsid w:val="0025569A"/>
    <w:rsid w:val="00271452"/>
    <w:rsid w:val="00291617"/>
    <w:rsid w:val="002A3ACE"/>
    <w:rsid w:val="002A5ED5"/>
    <w:rsid w:val="002C41C2"/>
    <w:rsid w:val="002F03AA"/>
    <w:rsid w:val="00331C63"/>
    <w:rsid w:val="00332243"/>
    <w:rsid w:val="00340461"/>
    <w:rsid w:val="00375A08"/>
    <w:rsid w:val="003838A1"/>
    <w:rsid w:val="003865E0"/>
    <w:rsid w:val="00397672"/>
    <w:rsid w:val="003A254D"/>
    <w:rsid w:val="003B5491"/>
    <w:rsid w:val="003F2013"/>
    <w:rsid w:val="00406493"/>
    <w:rsid w:val="00406F81"/>
    <w:rsid w:val="00430A06"/>
    <w:rsid w:val="00431357"/>
    <w:rsid w:val="00446DEB"/>
    <w:rsid w:val="00462426"/>
    <w:rsid w:val="004900D7"/>
    <w:rsid w:val="004A0434"/>
    <w:rsid w:val="004A44F7"/>
    <w:rsid w:val="004C4824"/>
    <w:rsid w:val="004E7B9B"/>
    <w:rsid w:val="00505CCA"/>
    <w:rsid w:val="00520EC5"/>
    <w:rsid w:val="00523843"/>
    <w:rsid w:val="00537437"/>
    <w:rsid w:val="0053745C"/>
    <w:rsid w:val="00541E5D"/>
    <w:rsid w:val="00554F84"/>
    <w:rsid w:val="0056547F"/>
    <w:rsid w:val="00567D12"/>
    <w:rsid w:val="005760B6"/>
    <w:rsid w:val="005821A0"/>
    <w:rsid w:val="005859C3"/>
    <w:rsid w:val="005A3C55"/>
    <w:rsid w:val="0062414A"/>
    <w:rsid w:val="00640E88"/>
    <w:rsid w:val="00677576"/>
    <w:rsid w:val="00691A1D"/>
    <w:rsid w:val="00697801"/>
    <w:rsid w:val="006B22C9"/>
    <w:rsid w:val="006B399C"/>
    <w:rsid w:val="006B5E8F"/>
    <w:rsid w:val="006E141F"/>
    <w:rsid w:val="00734891"/>
    <w:rsid w:val="007438D2"/>
    <w:rsid w:val="00751039"/>
    <w:rsid w:val="00754F6B"/>
    <w:rsid w:val="00791147"/>
    <w:rsid w:val="007B3CDC"/>
    <w:rsid w:val="00800E95"/>
    <w:rsid w:val="00824915"/>
    <w:rsid w:val="00824AE4"/>
    <w:rsid w:val="00863CA7"/>
    <w:rsid w:val="00873AF8"/>
    <w:rsid w:val="00892DC3"/>
    <w:rsid w:val="008A000D"/>
    <w:rsid w:val="008A6AC7"/>
    <w:rsid w:val="008D0809"/>
    <w:rsid w:val="008D26C5"/>
    <w:rsid w:val="008E2163"/>
    <w:rsid w:val="008E5D62"/>
    <w:rsid w:val="00911176"/>
    <w:rsid w:val="00913189"/>
    <w:rsid w:val="009134C4"/>
    <w:rsid w:val="00917CE9"/>
    <w:rsid w:val="0092345F"/>
    <w:rsid w:val="00945FE8"/>
    <w:rsid w:val="00955501"/>
    <w:rsid w:val="0099606F"/>
    <w:rsid w:val="009978E2"/>
    <w:rsid w:val="009B03C0"/>
    <w:rsid w:val="009B2040"/>
    <w:rsid w:val="009B5558"/>
    <w:rsid w:val="009C7667"/>
    <w:rsid w:val="009D09D1"/>
    <w:rsid w:val="009D29DB"/>
    <w:rsid w:val="009F043E"/>
    <w:rsid w:val="00A004B1"/>
    <w:rsid w:val="00A11C76"/>
    <w:rsid w:val="00A30FFA"/>
    <w:rsid w:val="00A315DE"/>
    <w:rsid w:val="00A419A4"/>
    <w:rsid w:val="00A42BA6"/>
    <w:rsid w:val="00A661C9"/>
    <w:rsid w:val="00A81C28"/>
    <w:rsid w:val="00AA36EA"/>
    <w:rsid w:val="00AA6039"/>
    <w:rsid w:val="00AB3D66"/>
    <w:rsid w:val="00AB555E"/>
    <w:rsid w:val="00AE71D9"/>
    <w:rsid w:val="00AF4974"/>
    <w:rsid w:val="00B12842"/>
    <w:rsid w:val="00B15F28"/>
    <w:rsid w:val="00B33F99"/>
    <w:rsid w:val="00B557D4"/>
    <w:rsid w:val="00B737C2"/>
    <w:rsid w:val="00B97C2F"/>
    <w:rsid w:val="00BA4E1F"/>
    <w:rsid w:val="00BB055E"/>
    <w:rsid w:val="00BC168F"/>
    <w:rsid w:val="00BD2F84"/>
    <w:rsid w:val="00BD6305"/>
    <w:rsid w:val="00BF5F7B"/>
    <w:rsid w:val="00C136C0"/>
    <w:rsid w:val="00C15FEB"/>
    <w:rsid w:val="00C260D7"/>
    <w:rsid w:val="00C266AB"/>
    <w:rsid w:val="00C31E5B"/>
    <w:rsid w:val="00C40DCD"/>
    <w:rsid w:val="00C41783"/>
    <w:rsid w:val="00C63256"/>
    <w:rsid w:val="00C85659"/>
    <w:rsid w:val="00CA4590"/>
    <w:rsid w:val="00CB2110"/>
    <w:rsid w:val="00CB5D76"/>
    <w:rsid w:val="00CC1C5E"/>
    <w:rsid w:val="00CC6E76"/>
    <w:rsid w:val="00CD5508"/>
    <w:rsid w:val="00CD709F"/>
    <w:rsid w:val="00CE090C"/>
    <w:rsid w:val="00D11364"/>
    <w:rsid w:val="00D24C4E"/>
    <w:rsid w:val="00D465DB"/>
    <w:rsid w:val="00D66CF9"/>
    <w:rsid w:val="00D95E48"/>
    <w:rsid w:val="00D960BA"/>
    <w:rsid w:val="00DB060E"/>
    <w:rsid w:val="00DB260A"/>
    <w:rsid w:val="00DC347D"/>
    <w:rsid w:val="00DF42E9"/>
    <w:rsid w:val="00DF4C6A"/>
    <w:rsid w:val="00E14AF0"/>
    <w:rsid w:val="00E1536C"/>
    <w:rsid w:val="00E16F0A"/>
    <w:rsid w:val="00E26F2C"/>
    <w:rsid w:val="00E27A18"/>
    <w:rsid w:val="00E6122B"/>
    <w:rsid w:val="00E656CB"/>
    <w:rsid w:val="00E8219A"/>
    <w:rsid w:val="00E9694E"/>
    <w:rsid w:val="00EA7E15"/>
    <w:rsid w:val="00EB5D40"/>
    <w:rsid w:val="00EE427A"/>
    <w:rsid w:val="00EE529D"/>
    <w:rsid w:val="00EF0657"/>
    <w:rsid w:val="00EF3768"/>
    <w:rsid w:val="00EF74FD"/>
    <w:rsid w:val="00EF79B1"/>
    <w:rsid w:val="00F2045D"/>
    <w:rsid w:val="00F235D5"/>
    <w:rsid w:val="00F619A1"/>
    <w:rsid w:val="00F70F2D"/>
    <w:rsid w:val="00F72C85"/>
    <w:rsid w:val="00F816BC"/>
    <w:rsid w:val="00F83EB9"/>
    <w:rsid w:val="00F84017"/>
    <w:rsid w:val="00F84D9E"/>
    <w:rsid w:val="00F94518"/>
    <w:rsid w:val="00FA318E"/>
    <w:rsid w:val="00FA55E4"/>
    <w:rsid w:val="00FC6ACD"/>
    <w:rsid w:val="00FE1CA6"/>
    <w:rsid w:val="00FF3C5C"/>
    <w:rsid w:val="02A0837B"/>
    <w:rsid w:val="0C7AAE04"/>
    <w:rsid w:val="0FD6EC84"/>
    <w:rsid w:val="0FF8B02E"/>
    <w:rsid w:val="11E046F1"/>
    <w:rsid w:val="14C89CA3"/>
    <w:rsid w:val="259A79F5"/>
    <w:rsid w:val="2C97082C"/>
    <w:rsid w:val="2FD34BB7"/>
    <w:rsid w:val="308870D0"/>
    <w:rsid w:val="37A4C8DE"/>
    <w:rsid w:val="39F20FF3"/>
    <w:rsid w:val="4C102817"/>
    <w:rsid w:val="4CC70D87"/>
    <w:rsid w:val="4DD4AD3D"/>
    <w:rsid w:val="4EC5E0BF"/>
    <w:rsid w:val="5364212E"/>
    <w:rsid w:val="560AC083"/>
    <w:rsid w:val="564671E4"/>
    <w:rsid w:val="5A17172E"/>
    <w:rsid w:val="63BCD80F"/>
    <w:rsid w:val="6444FFA0"/>
    <w:rsid w:val="6F9A3E12"/>
    <w:rsid w:val="6FB97768"/>
    <w:rsid w:val="730DC3F0"/>
    <w:rsid w:val="7A303F87"/>
  </w:rsids>
  <m:mathPr>
    <m:mathFont m:val="Cambria Math"/>
    <m:brkBin m:val="before"/>
    <m:brkBinSub m:val="--"/>
    <m:smallFrac m:val="0"/>
    <m:dispDef/>
    <m:lMargin m:val="0"/>
    <m:rMargin m:val="0"/>
    <m:defJc m:val="centerGroup"/>
    <m:wrapIndent m:val="1440"/>
    <m:intLim m:val="subSup"/>
    <m:naryLim m:val="undOvr"/>
  </m:mathPr>
  <w:themeFontLang w:val="sv-SE" w:eastAsia="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29A74"/>
  <w15:chartTrackingRefBased/>
  <w15:docId w15:val="{60B6981D-4623-4FF4-A1FD-F7EA19C82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783"/>
    <w:pPr>
      <w:spacing w:line="240" w:lineRule="atLeast"/>
    </w:pPr>
    <w:rPr>
      <w:sz w:val="24"/>
    </w:rPr>
  </w:style>
  <w:style w:type="paragraph" w:styleId="Rubrik1">
    <w:name w:val="heading 1"/>
    <w:basedOn w:val="Normal"/>
    <w:next w:val="Normal"/>
    <w:link w:val="Rubrik1Char"/>
    <w:uiPriority w:val="2"/>
    <w:qFormat/>
    <w:rsid w:val="00751039"/>
    <w:pPr>
      <w:keepNext/>
      <w:keepLines/>
      <w:numPr>
        <w:numId w:val="16"/>
      </w:numPr>
      <w:spacing w:before="480" w:after="0"/>
      <w:outlineLvl w:val="0"/>
    </w:pPr>
    <w:rPr>
      <w:rFonts w:asciiTheme="majorHAnsi" w:eastAsiaTheme="majorEastAsia" w:hAnsiTheme="majorHAnsi" w:cstheme="majorBidi"/>
      <w:b/>
      <w:bCs/>
      <w:sz w:val="28"/>
      <w:szCs w:val="28"/>
    </w:rPr>
  </w:style>
  <w:style w:type="paragraph" w:styleId="Rubrik2">
    <w:name w:val="heading 2"/>
    <w:basedOn w:val="Normal"/>
    <w:next w:val="Normal"/>
    <w:link w:val="Rubrik2Char"/>
    <w:uiPriority w:val="2"/>
    <w:qFormat/>
    <w:rsid w:val="00751039"/>
    <w:pPr>
      <w:keepNext/>
      <w:keepLines/>
      <w:numPr>
        <w:ilvl w:val="1"/>
        <w:numId w:val="16"/>
      </w:numPr>
      <w:spacing w:before="200" w:after="0"/>
      <w:outlineLvl w:val="1"/>
    </w:pPr>
    <w:rPr>
      <w:rFonts w:asciiTheme="majorHAnsi" w:eastAsiaTheme="majorEastAsia" w:hAnsiTheme="majorHAnsi" w:cstheme="majorBidi"/>
      <w:b/>
      <w:bCs/>
      <w:szCs w:val="26"/>
    </w:rPr>
  </w:style>
  <w:style w:type="paragraph" w:styleId="Rubrik3">
    <w:name w:val="heading 3"/>
    <w:basedOn w:val="Normal"/>
    <w:next w:val="Normal"/>
    <w:link w:val="Rubrik3Char"/>
    <w:uiPriority w:val="2"/>
    <w:qFormat/>
    <w:rsid w:val="00751039"/>
    <w:pPr>
      <w:keepNext/>
      <w:keepLines/>
      <w:numPr>
        <w:ilvl w:val="2"/>
        <w:numId w:val="16"/>
      </w:numPr>
      <w:spacing w:before="200" w:after="0"/>
      <w:outlineLvl w:val="2"/>
    </w:pPr>
    <w:rPr>
      <w:rFonts w:asciiTheme="majorHAnsi" w:eastAsiaTheme="majorEastAsia" w:hAnsiTheme="majorHAnsi" w:cstheme="majorBidi"/>
      <w:b/>
      <w:bCs/>
      <w:sz w:val="22"/>
    </w:rPr>
  </w:style>
  <w:style w:type="paragraph" w:styleId="Rubrik4">
    <w:name w:val="heading 4"/>
    <w:basedOn w:val="Normal"/>
    <w:next w:val="Normal"/>
    <w:link w:val="Rubrik4Char"/>
    <w:uiPriority w:val="2"/>
    <w:qFormat/>
    <w:rsid w:val="00E27A18"/>
    <w:pPr>
      <w:keepNext/>
      <w:keepLines/>
      <w:spacing w:before="200" w:after="0"/>
      <w:outlineLvl w:val="3"/>
    </w:pPr>
    <w:rPr>
      <w:rFonts w:asciiTheme="majorHAnsi" w:eastAsiaTheme="majorEastAsia" w:hAnsiTheme="majorHAnsi" w:cstheme="majorBidi"/>
      <w:b/>
      <w:bCs/>
      <w:iCs/>
      <w:sz w:val="20"/>
    </w:rPr>
  </w:style>
  <w:style w:type="paragraph" w:styleId="Rubrik5">
    <w:name w:val="heading 5"/>
    <w:basedOn w:val="Normal"/>
    <w:next w:val="Normal"/>
    <w:link w:val="Rubrik5Char"/>
    <w:uiPriority w:val="9"/>
    <w:semiHidden/>
    <w:qFormat/>
    <w:rsid w:val="00955501"/>
    <w:pPr>
      <w:keepNext/>
      <w:keepLines/>
      <w:spacing w:before="40" w:after="0"/>
      <w:outlineLvl w:val="4"/>
    </w:pPr>
    <w:rPr>
      <w:rFonts w:asciiTheme="majorHAnsi" w:eastAsiaTheme="majorEastAsia" w:hAnsiTheme="majorHAnsi" w:cstheme="majorBidi"/>
      <w:color w:val="00538F"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2"/>
    <w:rsid w:val="00751039"/>
    <w:rPr>
      <w:rFonts w:asciiTheme="majorHAnsi" w:eastAsiaTheme="majorEastAsia" w:hAnsiTheme="majorHAnsi" w:cstheme="majorBidi"/>
      <w:b/>
      <w:bCs/>
      <w:sz w:val="28"/>
      <w:szCs w:val="28"/>
    </w:rPr>
  </w:style>
  <w:style w:type="character" w:customStyle="1" w:styleId="Rubrik2Char">
    <w:name w:val="Rubrik 2 Char"/>
    <w:basedOn w:val="Standardstycketeckensnitt"/>
    <w:link w:val="Rubrik2"/>
    <w:uiPriority w:val="2"/>
    <w:rsid w:val="00751039"/>
    <w:rPr>
      <w:rFonts w:asciiTheme="majorHAnsi" w:eastAsiaTheme="majorEastAsia" w:hAnsiTheme="majorHAnsi" w:cstheme="majorBidi"/>
      <w:b/>
      <w:bCs/>
      <w:sz w:val="24"/>
      <w:szCs w:val="26"/>
    </w:rPr>
  </w:style>
  <w:style w:type="character" w:customStyle="1" w:styleId="Rubrik3Char">
    <w:name w:val="Rubrik 3 Char"/>
    <w:basedOn w:val="Standardstycketeckensnitt"/>
    <w:link w:val="Rubrik3"/>
    <w:uiPriority w:val="2"/>
    <w:rsid w:val="00751039"/>
    <w:rPr>
      <w:rFonts w:asciiTheme="majorHAnsi" w:eastAsiaTheme="majorEastAsia" w:hAnsiTheme="majorHAnsi" w:cstheme="majorBidi"/>
      <w:b/>
      <w:bCs/>
    </w:rPr>
  </w:style>
  <w:style w:type="character" w:customStyle="1" w:styleId="Rubrik4Char">
    <w:name w:val="Rubrik 4 Char"/>
    <w:basedOn w:val="Standardstycketeckensnitt"/>
    <w:link w:val="Rubrik4"/>
    <w:uiPriority w:val="2"/>
    <w:rsid w:val="00DB260A"/>
    <w:rPr>
      <w:rFonts w:asciiTheme="majorHAnsi" w:eastAsiaTheme="majorEastAsia" w:hAnsiTheme="majorHAnsi" w:cstheme="majorBidi"/>
      <w:b/>
      <w:bCs/>
      <w:iCs/>
      <w:sz w:val="20"/>
    </w:rPr>
  </w:style>
  <w:style w:type="table" w:styleId="Tabellrutnt">
    <w:name w:val="Table Grid"/>
    <w:basedOn w:val="Normaltabell"/>
    <w:uiPriority w:val="59"/>
    <w:rsid w:val="00E27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krivning">
    <w:name w:val="caption"/>
    <w:basedOn w:val="Normal"/>
    <w:next w:val="Normal"/>
    <w:uiPriority w:val="35"/>
    <w:unhideWhenUsed/>
    <w:qFormat/>
    <w:rsid w:val="00A419A4"/>
    <w:rPr>
      <w:rFonts w:ascii="Arial" w:hAnsi="Arial"/>
      <w:bCs/>
      <w:sz w:val="18"/>
      <w:szCs w:val="18"/>
    </w:rPr>
  </w:style>
  <w:style w:type="paragraph" w:styleId="Fotnotstext">
    <w:name w:val="footnote text"/>
    <w:basedOn w:val="Normal"/>
    <w:link w:val="FotnotstextChar"/>
    <w:uiPriority w:val="99"/>
    <w:unhideWhenUsed/>
    <w:rsid w:val="00541E5D"/>
    <w:pPr>
      <w:spacing w:after="0"/>
    </w:pPr>
    <w:rPr>
      <w:sz w:val="16"/>
      <w:szCs w:val="20"/>
    </w:rPr>
  </w:style>
  <w:style w:type="character" w:customStyle="1" w:styleId="FotnotstextChar">
    <w:name w:val="Fotnotstext Char"/>
    <w:basedOn w:val="Standardstycketeckensnitt"/>
    <w:link w:val="Fotnotstext"/>
    <w:uiPriority w:val="99"/>
    <w:rsid w:val="00541E5D"/>
    <w:rPr>
      <w:sz w:val="16"/>
      <w:szCs w:val="20"/>
    </w:rPr>
  </w:style>
  <w:style w:type="character" w:styleId="Fotnotsreferens">
    <w:name w:val="footnote reference"/>
    <w:basedOn w:val="Standardstycketeckensnitt"/>
    <w:uiPriority w:val="99"/>
    <w:semiHidden/>
    <w:unhideWhenUsed/>
    <w:rsid w:val="00A419A4"/>
    <w:rPr>
      <w:vertAlign w:val="superscript"/>
    </w:rPr>
  </w:style>
  <w:style w:type="paragraph" w:customStyle="1" w:styleId="Frminskadnormal1">
    <w:name w:val="Förminskad normal 1"/>
    <w:basedOn w:val="Normal"/>
    <w:uiPriority w:val="1"/>
    <w:qFormat/>
    <w:rsid w:val="00A419A4"/>
    <w:pPr>
      <w:spacing w:line="288" w:lineRule="auto"/>
    </w:pPr>
    <w:rPr>
      <w:sz w:val="20"/>
    </w:rPr>
  </w:style>
  <w:style w:type="paragraph" w:customStyle="1" w:styleId="Frminskadnormal2">
    <w:name w:val="Förminskad normal 2"/>
    <w:basedOn w:val="Normal"/>
    <w:uiPriority w:val="1"/>
    <w:qFormat/>
    <w:rsid w:val="004E7B9B"/>
    <w:pPr>
      <w:spacing w:line="288" w:lineRule="auto"/>
    </w:pPr>
    <w:rPr>
      <w:sz w:val="16"/>
    </w:rPr>
  </w:style>
  <w:style w:type="paragraph" w:styleId="Liststycke">
    <w:name w:val="List Paragraph"/>
    <w:basedOn w:val="Normal"/>
    <w:uiPriority w:val="34"/>
    <w:semiHidden/>
    <w:qFormat/>
    <w:rsid w:val="00FA318E"/>
    <w:pPr>
      <w:ind w:left="720"/>
      <w:contextualSpacing/>
    </w:pPr>
  </w:style>
  <w:style w:type="paragraph" w:styleId="Sidhuvud">
    <w:name w:val="header"/>
    <w:basedOn w:val="Normal"/>
    <w:link w:val="SidhuvudChar"/>
    <w:uiPriority w:val="99"/>
    <w:unhideWhenUsed/>
    <w:rsid w:val="00331C63"/>
    <w:pPr>
      <w:tabs>
        <w:tab w:val="left" w:pos="4256"/>
        <w:tab w:val="left" w:pos="5949"/>
        <w:tab w:val="right" w:pos="9015"/>
      </w:tabs>
      <w:spacing w:after="0"/>
    </w:pPr>
    <w:rPr>
      <w:rFonts w:cstheme="majorHAnsi"/>
    </w:rPr>
  </w:style>
  <w:style w:type="character" w:customStyle="1" w:styleId="SidhuvudChar">
    <w:name w:val="Sidhuvud Char"/>
    <w:basedOn w:val="Standardstycketeckensnitt"/>
    <w:link w:val="Sidhuvud"/>
    <w:uiPriority w:val="99"/>
    <w:rsid w:val="00331C63"/>
    <w:rPr>
      <w:rFonts w:cstheme="majorHAnsi"/>
      <w:sz w:val="24"/>
    </w:rPr>
  </w:style>
  <w:style w:type="paragraph" w:styleId="Sidfot">
    <w:name w:val="footer"/>
    <w:basedOn w:val="Normal"/>
    <w:link w:val="SidfotChar"/>
    <w:uiPriority w:val="99"/>
    <w:unhideWhenUsed/>
    <w:rsid w:val="00BF5F7B"/>
    <w:pPr>
      <w:tabs>
        <w:tab w:val="center" w:pos="4536"/>
        <w:tab w:val="right" w:pos="9072"/>
      </w:tabs>
      <w:spacing w:after="0"/>
    </w:pPr>
    <w:rPr>
      <w:rFonts w:ascii="Arial" w:hAnsi="Arial"/>
      <w:sz w:val="16"/>
    </w:rPr>
  </w:style>
  <w:style w:type="character" w:customStyle="1" w:styleId="SidfotChar">
    <w:name w:val="Sidfot Char"/>
    <w:basedOn w:val="Standardstycketeckensnitt"/>
    <w:link w:val="Sidfot"/>
    <w:uiPriority w:val="99"/>
    <w:rsid w:val="00BF5F7B"/>
    <w:rPr>
      <w:rFonts w:ascii="Arial" w:hAnsi="Arial"/>
      <w:sz w:val="16"/>
    </w:rPr>
  </w:style>
  <w:style w:type="paragraph" w:customStyle="1" w:styleId="SKVPunkt">
    <w:name w:val="SKV Punkt"/>
    <w:basedOn w:val="Normal"/>
    <w:uiPriority w:val="3"/>
    <w:qFormat/>
    <w:rsid w:val="00E656CB"/>
    <w:pPr>
      <w:numPr>
        <w:numId w:val="3"/>
      </w:numPr>
      <w:spacing w:after="120"/>
      <w:ind w:left="357" w:hanging="357"/>
    </w:pPr>
  </w:style>
  <w:style w:type="paragraph" w:customStyle="1" w:styleId="Kantrubrik">
    <w:name w:val="Kantrubrik"/>
    <w:basedOn w:val="Normal"/>
    <w:uiPriority w:val="3"/>
    <w:semiHidden/>
    <w:qFormat/>
    <w:rsid w:val="00DB260A"/>
    <w:pPr>
      <w:spacing w:after="0" w:line="240" w:lineRule="auto"/>
    </w:pPr>
    <w:rPr>
      <w:b/>
    </w:rPr>
  </w:style>
  <w:style w:type="paragraph" w:customStyle="1" w:styleId="Normalindrag">
    <w:name w:val="Normal indrag"/>
    <w:basedOn w:val="Normal"/>
    <w:qFormat/>
    <w:rsid w:val="00F72C85"/>
    <w:pPr>
      <w:ind w:left="284"/>
    </w:pPr>
  </w:style>
  <w:style w:type="paragraph" w:customStyle="1" w:styleId="Normalextraindrag">
    <w:name w:val="Normal extra indrag"/>
    <w:basedOn w:val="Normal"/>
    <w:qFormat/>
    <w:rsid w:val="00F72C85"/>
    <w:pPr>
      <w:ind w:left="567"/>
    </w:pPr>
  </w:style>
  <w:style w:type="paragraph" w:customStyle="1" w:styleId="Frminskadnormal1indrag">
    <w:name w:val="Förminskad normal 1 indrag"/>
    <w:basedOn w:val="Frminskadnormal1"/>
    <w:uiPriority w:val="1"/>
    <w:qFormat/>
    <w:rsid w:val="00F72C85"/>
    <w:pPr>
      <w:ind w:left="284"/>
    </w:pPr>
  </w:style>
  <w:style w:type="paragraph" w:customStyle="1" w:styleId="Frminskadnormal2indrag">
    <w:name w:val="Förminskad normal 2 indrag"/>
    <w:basedOn w:val="Normal"/>
    <w:uiPriority w:val="1"/>
    <w:qFormat/>
    <w:rsid w:val="009B2040"/>
    <w:pPr>
      <w:spacing w:after="0" w:line="240" w:lineRule="auto"/>
      <w:ind w:left="284"/>
    </w:pPr>
    <w:rPr>
      <w:sz w:val="16"/>
    </w:rPr>
  </w:style>
  <w:style w:type="paragraph" w:customStyle="1" w:styleId="Paragraf1">
    <w:name w:val="Paragraf 1"/>
    <w:basedOn w:val="Normal"/>
    <w:uiPriority w:val="4"/>
    <w:qFormat/>
    <w:rsid w:val="00207BAD"/>
    <w:pPr>
      <w:numPr>
        <w:numId w:val="5"/>
      </w:numPr>
    </w:pPr>
  </w:style>
  <w:style w:type="paragraph" w:customStyle="1" w:styleId="Paragraf2">
    <w:name w:val="Paragraf 2"/>
    <w:basedOn w:val="Paragraf1"/>
    <w:uiPriority w:val="4"/>
    <w:qFormat/>
    <w:rsid w:val="00207BAD"/>
    <w:pPr>
      <w:numPr>
        <w:ilvl w:val="1"/>
      </w:numPr>
    </w:pPr>
  </w:style>
  <w:style w:type="numbering" w:customStyle="1" w:styleId="SKVParagraf">
    <w:name w:val="SKV Paragraf"/>
    <w:uiPriority w:val="99"/>
    <w:rsid w:val="00207BAD"/>
    <w:pPr>
      <w:numPr>
        <w:numId w:val="4"/>
      </w:numPr>
    </w:pPr>
  </w:style>
  <w:style w:type="paragraph" w:customStyle="1" w:styleId="Tankstreckslista1">
    <w:name w:val="Tankstreckslista 1"/>
    <w:basedOn w:val="Normal"/>
    <w:uiPriority w:val="4"/>
    <w:qFormat/>
    <w:rsid w:val="0062414A"/>
    <w:pPr>
      <w:numPr>
        <w:ilvl w:val="3"/>
        <w:numId w:val="8"/>
      </w:numPr>
    </w:pPr>
  </w:style>
  <w:style w:type="paragraph" w:customStyle="1" w:styleId="Tankstreckslista2">
    <w:name w:val="Tankstreckslista 2"/>
    <w:basedOn w:val="Normal"/>
    <w:uiPriority w:val="4"/>
    <w:qFormat/>
    <w:rsid w:val="0062414A"/>
    <w:pPr>
      <w:numPr>
        <w:ilvl w:val="4"/>
        <w:numId w:val="8"/>
      </w:numPr>
    </w:pPr>
  </w:style>
  <w:style w:type="paragraph" w:customStyle="1" w:styleId="Tankstreckslista3">
    <w:name w:val="Tankstreckslista 3"/>
    <w:basedOn w:val="Normal"/>
    <w:uiPriority w:val="4"/>
    <w:qFormat/>
    <w:rsid w:val="0062414A"/>
    <w:pPr>
      <w:numPr>
        <w:ilvl w:val="5"/>
        <w:numId w:val="8"/>
      </w:numPr>
    </w:pPr>
  </w:style>
  <w:style w:type="paragraph" w:customStyle="1" w:styleId="Numlista1">
    <w:name w:val="Num lista 1"/>
    <w:basedOn w:val="Normal"/>
    <w:uiPriority w:val="4"/>
    <w:qFormat/>
    <w:rsid w:val="0062414A"/>
    <w:pPr>
      <w:numPr>
        <w:numId w:val="8"/>
      </w:numPr>
    </w:pPr>
  </w:style>
  <w:style w:type="paragraph" w:customStyle="1" w:styleId="Numlista2">
    <w:name w:val="Num lista 2"/>
    <w:basedOn w:val="Normal"/>
    <w:uiPriority w:val="4"/>
    <w:qFormat/>
    <w:rsid w:val="0062414A"/>
    <w:pPr>
      <w:numPr>
        <w:ilvl w:val="1"/>
        <w:numId w:val="8"/>
      </w:numPr>
    </w:pPr>
  </w:style>
  <w:style w:type="paragraph" w:customStyle="1" w:styleId="Numlista3">
    <w:name w:val="Num lista 3"/>
    <w:basedOn w:val="Normal"/>
    <w:uiPriority w:val="4"/>
    <w:qFormat/>
    <w:rsid w:val="0062414A"/>
    <w:pPr>
      <w:numPr>
        <w:ilvl w:val="2"/>
        <w:numId w:val="8"/>
      </w:numPr>
    </w:pPr>
  </w:style>
  <w:style w:type="numbering" w:customStyle="1" w:styleId="SKVListor">
    <w:name w:val="SKV Listor"/>
    <w:uiPriority w:val="99"/>
    <w:rsid w:val="0062414A"/>
    <w:pPr>
      <w:numPr>
        <w:numId w:val="6"/>
      </w:numPr>
    </w:pPr>
  </w:style>
  <w:style w:type="paragraph" w:customStyle="1" w:styleId="Alfalista1">
    <w:name w:val="Alfalista 1"/>
    <w:basedOn w:val="Normal"/>
    <w:uiPriority w:val="4"/>
    <w:qFormat/>
    <w:rsid w:val="0062414A"/>
    <w:pPr>
      <w:numPr>
        <w:ilvl w:val="6"/>
        <w:numId w:val="8"/>
      </w:numPr>
    </w:pPr>
  </w:style>
  <w:style w:type="paragraph" w:customStyle="1" w:styleId="Alfalista2">
    <w:name w:val="Alfalista 2"/>
    <w:basedOn w:val="Normal"/>
    <w:uiPriority w:val="4"/>
    <w:qFormat/>
    <w:rsid w:val="0062414A"/>
    <w:pPr>
      <w:numPr>
        <w:ilvl w:val="7"/>
        <w:numId w:val="8"/>
      </w:numPr>
    </w:pPr>
  </w:style>
  <w:style w:type="paragraph" w:customStyle="1" w:styleId="Alfalista3">
    <w:name w:val="Alfalista 3"/>
    <w:basedOn w:val="Normal"/>
    <w:uiPriority w:val="4"/>
    <w:qFormat/>
    <w:rsid w:val="0062414A"/>
    <w:pPr>
      <w:numPr>
        <w:ilvl w:val="8"/>
        <w:numId w:val="8"/>
      </w:numPr>
    </w:pPr>
  </w:style>
  <w:style w:type="paragraph" w:styleId="Rubrik">
    <w:name w:val="Title"/>
    <w:basedOn w:val="Normal"/>
    <w:next w:val="Normal"/>
    <w:link w:val="RubrikChar"/>
    <w:uiPriority w:val="2"/>
    <w:qFormat/>
    <w:rsid w:val="00751039"/>
    <w:pPr>
      <w:spacing w:before="480" w:after="240" w:line="240" w:lineRule="auto"/>
      <w:contextualSpacing/>
    </w:pPr>
    <w:rPr>
      <w:rFonts w:asciiTheme="majorHAnsi" w:hAnsiTheme="majorHAnsi"/>
      <w:b/>
      <w:spacing w:val="5"/>
      <w:kern w:val="28"/>
      <w:sz w:val="28"/>
      <w:szCs w:val="52"/>
    </w:rPr>
  </w:style>
  <w:style w:type="character" w:customStyle="1" w:styleId="RubrikChar">
    <w:name w:val="Rubrik Char"/>
    <w:basedOn w:val="Standardstycketeckensnitt"/>
    <w:link w:val="Rubrik"/>
    <w:uiPriority w:val="2"/>
    <w:rsid w:val="00751039"/>
    <w:rPr>
      <w:rFonts w:asciiTheme="majorHAnsi" w:hAnsiTheme="majorHAnsi"/>
      <w:b/>
      <w:spacing w:val="5"/>
      <w:kern w:val="28"/>
      <w:sz w:val="28"/>
      <w:szCs w:val="52"/>
    </w:rPr>
  </w:style>
  <w:style w:type="paragraph" w:customStyle="1" w:styleId="Lagtextrubrik">
    <w:name w:val="Lagtextrubrik"/>
    <w:basedOn w:val="Normal"/>
    <w:next w:val="Lagtext1"/>
    <w:link w:val="LagtextrubrikChar"/>
    <w:uiPriority w:val="3"/>
    <w:semiHidden/>
    <w:qFormat/>
    <w:rsid w:val="009B2040"/>
    <w:pPr>
      <w:spacing w:after="60" w:line="240" w:lineRule="auto"/>
      <w:ind w:left="567"/>
    </w:pPr>
    <w:rPr>
      <w:b/>
      <w:sz w:val="16"/>
    </w:rPr>
  </w:style>
  <w:style w:type="paragraph" w:customStyle="1" w:styleId="Lagtext1">
    <w:name w:val="Lagtext 1"/>
    <w:basedOn w:val="Normal"/>
    <w:next w:val="Lagtext2"/>
    <w:uiPriority w:val="4"/>
    <w:semiHidden/>
    <w:qFormat/>
    <w:rsid w:val="009B2040"/>
    <w:pPr>
      <w:spacing w:after="0" w:line="240" w:lineRule="auto"/>
      <w:ind w:left="567"/>
      <w:jc w:val="both"/>
    </w:pPr>
    <w:rPr>
      <w:sz w:val="16"/>
    </w:rPr>
  </w:style>
  <w:style w:type="paragraph" w:customStyle="1" w:styleId="Lagtext2">
    <w:name w:val="Lagtext 2"/>
    <w:basedOn w:val="Frminskadnormal2"/>
    <w:uiPriority w:val="4"/>
    <w:semiHidden/>
    <w:qFormat/>
    <w:rsid w:val="004E7B9B"/>
    <w:pPr>
      <w:spacing w:after="0" w:line="240" w:lineRule="auto"/>
      <w:ind w:left="851"/>
    </w:pPr>
  </w:style>
  <w:style w:type="character" w:customStyle="1" w:styleId="LagtextrubrikChar">
    <w:name w:val="Lagtextrubrik Char"/>
    <w:basedOn w:val="Standardstycketeckensnitt"/>
    <w:link w:val="Lagtextrubrik"/>
    <w:uiPriority w:val="3"/>
    <w:semiHidden/>
    <w:rsid w:val="00754F6B"/>
    <w:rPr>
      <w:b/>
      <w:sz w:val="16"/>
    </w:rPr>
  </w:style>
  <w:style w:type="paragraph" w:customStyle="1" w:styleId="Handledartext">
    <w:name w:val="Handledartext"/>
    <w:basedOn w:val="Normal"/>
    <w:uiPriority w:val="4"/>
    <w:semiHidden/>
    <w:qFormat/>
    <w:rsid w:val="00520EC5"/>
    <w:pPr>
      <w:spacing w:after="0" w:line="240" w:lineRule="auto"/>
      <w:ind w:left="-851"/>
    </w:pPr>
  </w:style>
  <w:style w:type="numbering" w:customStyle="1" w:styleId="SKVNumreraderubriker">
    <w:name w:val="SKV Numrerade rubriker"/>
    <w:uiPriority w:val="99"/>
    <w:rsid w:val="00751039"/>
    <w:pPr>
      <w:numPr>
        <w:numId w:val="9"/>
      </w:numPr>
    </w:pPr>
  </w:style>
  <w:style w:type="paragraph" w:customStyle="1" w:styleId="Normalmedlinje">
    <w:name w:val="Normal med linje"/>
    <w:basedOn w:val="Normal"/>
    <w:semiHidden/>
    <w:qFormat/>
    <w:rsid w:val="00640E88"/>
    <w:pPr>
      <w:pBdr>
        <w:top w:val="single" w:sz="4" w:space="1" w:color="auto"/>
        <w:bottom w:val="single" w:sz="4" w:space="1" w:color="auto"/>
      </w:pBdr>
      <w:spacing w:after="120" w:line="240" w:lineRule="auto"/>
      <w:jc w:val="both"/>
    </w:pPr>
  </w:style>
  <w:style w:type="character" w:customStyle="1" w:styleId="Rubrik5Char">
    <w:name w:val="Rubrik 5 Char"/>
    <w:basedOn w:val="Standardstycketeckensnitt"/>
    <w:link w:val="Rubrik5"/>
    <w:uiPriority w:val="9"/>
    <w:semiHidden/>
    <w:rsid w:val="00955501"/>
    <w:rPr>
      <w:rFonts w:asciiTheme="majorHAnsi" w:eastAsiaTheme="majorEastAsia" w:hAnsiTheme="majorHAnsi" w:cstheme="majorBidi"/>
      <w:color w:val="00538F"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SKV Word">
  <a:themeElements>
    <a:clrScheme name="Skatteverket WD 2023">
      <a:dk1>
        <a:sysClr val="windowText" lastClr="000000"/>
      </a:dk1>
      <a:lt1>
        <a:sysClr val="window" lastClr="FFFFFF"/>
      </a:lt1>
      <a:dk2>
        <a:srgbClr val="003366"/>
      </a:dk2>
      <a:lt2>
        <a:srgbClr val="FFCC00"/>
      </a:lt2>
      <a:accent1>
        <a:srgbClr val="0070C0"/>
      </a:accent1>
      <a:accent2>
        <a:srgbClr val="C84A00"/>
      </a:accent2>
      <a:accent3>
        <a:srgbClr val="642864"/>
      </a:accent3>
      <a:accent4>
        <a:srgbClr val="009DD6"/>
      </a:accent4>
      <a:accent5>
        <a:srgbClr val="644641"/>
      </a:accent5>
      <a:accent6>
        <a:srgbClr val="C20064"/>
      </a:accent6>
      <a:hlink>
        <a:srgbClr val="000000"/>
      </a:hlink>
      <a:folHlink>
        <a:srgbClr val="7F7F7F"/>
      </a:folHlink>
    </a:clrScheme>
    <a:fontScheme name="Skatteverket">
      <a:majorFont>
        <a:latin typeface="Arial"/>
        <a:ea typeface=""/>
        <a:cs typeface=""/>
      </a:majorFont>
      <a:minorFont>
        <a:latin typeface="Garamond"/>
        <a:ea typeface=""/>
        <a:cs typeface=""/>
      </a:minorFont>
    </a:fontScheme>
    <a:fmtScheme name="Ursprung">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8998279943110428D6E2A79151B3C05" ma:contentTypeVersion="12" ma:contentTypeDescription="Skapa ett nytt dokument." ma:contentTypeScope="" ma:versionID="fce44e2478c128e381625e36ceb0b59c">
  <xsd:schema xmlns:xsd="http://www.w3.org/2001/XMLSchema" xmlns:xs="http://www.w3.org/2001/XMLSchema" xmlns:p="http://schemas.microsoft.com/office/2006/metadata/properties" xmlns:ns2="f2ac5304-e812-4ef8-973e-0ba90f445dce" xmlns:ns3="fe8b2a7f-e839-4366-992d-3a7f039cf645" targetNamespace="http://schemas.microsoft.com/office/2006/metadata/properties" ma:root="true" ma:fieldsID="026169f8a5a182fefc20c5b0044e4a98" ns2:_="" ns3:_="">
    <xsd:import namespace="f2ac5304-e812-4ef8-973e-0ba90f445dce"/>
    <xsd:import namespace="fe8b2a7f-e839-4366-992d-3a7f039cf6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ac5304-e812-4ef8-973e-0ba90f445d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675f5251-d4de-47e3-8cb2-4236fec49d7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8b2a7f-e839-4366-992d-3a7f039cf64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5a677ee-91fd-4e06-bb37-18def3c6b2e3}" ma:internalName="TaxCatchAll" ma:showField="CatchAllData" ma:web="fe8b2a7f-e839-4366-992d-3a7f039cf6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2ac5304-e812-4ef8-973e-0ba90f445dce">
      <Terms xmlns="http://schemas.microsoft.com/office/infopath/2007/PartnerControls"/>
    </lcf76f155ced4ddcb4097134ff3c332f>
    <TaxCatchAll xmlns="fe8b2a7f-e839-4366-992d-3a7f039cf645"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FFF2BE-4529-483D-93CF-5ED630EF00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ac5304-e812-4ef8-973e-0ba90f445dce"/>
    <ds:schemaRef ds:uri="fe8b2a7f-e839-4366-992d-3a7f039cf6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C8ED5A-81A9-4B5D-B83F-B52466055CE8}">
  <ds:schemaRefs>
    <ds:schemaRef ds:uri="http://schemas.microsoft.com/office/2006/metadata/properties"/>
    <ds:schemaRef ds:uri="http://schemas.microsoft.com/office/infopath/2007/PartnerControls"/>
    <ds:schemaRef ds:uri="f2ac5304-e812-4ef8-973e-0ba90f445dce"/>
    <ds:schemaRef ds:uri="fe8b2a7f-e839-4366-992d-3a7f039cf645"/>
  </ds:schemaRefs>
</ds:datastoreItem>
</file>

<file path=customXml/itemProps3.xml><?xml version="1.0" encoding="utf-8"?>
<ds:datastoreItem xmlns:ds="http://schemas.openxmlformats.org/officeDocument/2006/customXml" ds:itemID="{1AFE7F26-162B-4074-AAA3-9ED81B658F69}">
  <ds:schemaRefs>
    <ds:schemaRef ds:uri="http://schemas.openxmlformats.org/officeDocument/2006/bibliography"/>
  </ds:schemaRefs>
</ds:datastoreItem>
</file>

<file path=customXml/itemProps4.xml><?xml version="1.0" encoding="utf-8"?>
<ds:datastoreItem xmlns:ds="http://schemas.openxmlformats.org/officeDocument/2006/customXml" ds:itemID="{B462ADD5-CE60-4A6F-9BE2-53F7AB83C925}">
  <ds:schemaRefs>
    <ds:schemaRef ds:uri="http://schemas.microsoft.com/sharepoint/v3/contenttype/forms"/>
  </ds:schemaRefs>
</ds:datastoreItem>
</file>

<file path=docMetadata/LabelInfo.xml><?xml version="1.0" encoding="utf-8"?>
<clbl:labelList xmlns:clbl="http://schemas.microsoft.com/office/2020/mipLabelMetadata">
  <clbl:label id="{1a268335-c833-4c13-bad8-a9f00b90fd49}" enabled="0" method="" siteId="{1a268335-c833-4c13-bad8-a9f00b90fd49}" removed="1"/>
</clbl:labelList>
</file>

<file path=docProps/app.xml><?xml version="1.0" encoding="utf-8"?>
<Properties xmlns="http://schemas.openxmlformats.org/officeDocument/2006/extended-properties" xmlns:vt="http://schemas.openxmlformats.org/officeDocument/2006/docPropsVTypes">
  <Template>Normal</Template>
  <TotalTime>10</TotalTime>
  <Pages>5</Pages>
  <Words>1468</Words>
  <Characters>7782</Characters>
  <Application>Microsoft Office Word</Application>
  <DocSecurity>0</DocSecurity>
  <Lines>64</Lines>
  <Paragraphs>18</Paragraphs>
  <ScaleCrop>false</ScaleCrop>
  <Company>Skatteverket</Company>
  <LinksUpToDate>false</LinksUpToDate>
  <CharactersWithSpaces>9232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Johansson</dc:creator>
  <cp:keywords/>
  <dc:description/>
  <cp:lastModifiedBy>Andreas Stengård</cp:lastModifiedBy>
  <cp:revision>7</cp:revision>
  <dcterms:created xsi:type="dcterms:W3CDTF">2026-06-05T07:28:00Z</dcterms:created>
  <dcterms:modified xsi:type="dcterms:W3CDTF">2026-06-05T11:42:00Z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0x01010068998279943110428D6E2A79151B3C05</vt:lpwstr>
  </property>
  <property fmtid="{D5CDD505-2E9C-101B-9397-08002B2CF9AE}" pid="3" name="MediaServiceImageTags">
    <vt:lpwstr/>
  </property>
</Properties>
</file>